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ED14D"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en-US"/>
        </w:rPr>
      </w:pPr>
      <w:r w:rsidRPr="003F4F20">
        <w:rPr>
          <w:rFonts w:ascii="Times New Roman" w:hAnsi="Times New Roman" w:cs="Times New Roman"/>
          <w:b/>
          <w:bCs/>
          <w:color w:val="000000"/>
          <w:sz w:val="20"/>
          <w:szCs w:val="20"/>
          <w:lang w:val="en-US"/>
        </w:rPr>
        <w:t>FOR IMMEDIATE RELEASE</w:t>
      </w:r>
    </w:p>
    <w:p w14:paraId="0E5DF267" w14:textId="6E84883E" w:rsidR="005E6835" w:rsidRPr="00E57BC7" w:rsidRDefault="005E6835" w:rsidP="005E68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en-US"/>
        </w:rPr>
      </w:pPr>
      <w:r w:rsidRPr="00E57BC7">
        <w:rPr>
          <w:rFonts w:ascii="Times New Roman" w:hAnsi="Times New Roman" w:cs="Times New Roman"/>
          <w:b/>
          <w:bCs/>
          <w:color w:val="000000"/>
          <w:sz w:val="20"/>
          <w:szCs w:val="20"/>
          <w:lang w:val="en-US"/>
        </w:rPr>
        <w:t>Vicenza</w:t>
      </w:r>
      <w:r w:rsidR="00E57BC7">
        <w:rPr>
          <w:rFonts w:ascii="Times New Roman" w:hAnsi="Times New Roman" w:cs="Times New Roman"/>
          <w:b/>
          <w:bCs/>
          <w:color w:val="000000"/>
          <w:sz w:val="20"/>
          <w:szCs w:val="20"/>
          <w:lang w:val="en-US"/>
        </w:rPr>
        <w:t>,</w:t>
      </w:r>
      <w:r w:rsidRPr="00E57BC7">
        <w:rPr>
          <w:rFonts w:ascii="Times New Roman" w:hAnsi="Times New Roman" w:cs="Times New Roman"/>
          <w:b/>
          <w:bCs/>
          <w:color w:val="000000"/>
          <w:sz w:val="20"/>
          <w:szCs w:val="20"/>
          <w:lang w:val="en-US"/>
        </w:rPr>
        <w:t xml:space="preserve"> </w:t>
      </w:r>
      <w:r w:rsidR="00E57BC7">
        <w:rPr>
          <w:rFonts w:ascii="Times New Roman" w:hAnsi="Times New Roman" w:cs="Times New Roman"/>
          <w:b/>
          <w:bCs/>
          <w:color w:val="000000"/>
          <w:sz w:val="20"/>
          <w:szCs w:val="20"/>
          <w:lang w:val="en-US"/>
        </w:rPr>
        <w:t>March</w:t>
      </w:r>
      <w:r w:rsidRPr="00E57BC7">
        <w:rPr>
          <w:rFonts w:ascii="Times New Roman" w:hAnsi="Times New Roman" w:cs="Times New Roman"/>
          <w:b/>
          <w:bCs/>
          <w:color w:val="000000"/>
          <w:sz w:val="20"/>
          <w:szCs w:val="20"/>
          <w:lang w:val="en-US"/>
        </w:rPr>
        <w:t xml:space="preserve"> 2</w:t>
      </w:r>
      <w:r w:rsidR="001906FE">
        <w:rPr>
          <w:rFonts w:ascii="Times New Roman" w:hAnsi="Times New Roman" w:cs="Times New Roman"/>
          <w:b/>
          <w:bCs/>
          <w:color w:val="000000"/>
          <w:sz w:val="20"/>
          <w:szCs w:val="20"/>
          <w:lang w:val="en-US"/>
        </w:rPr>
        <w:t>2</w:t>
      </w:r>
      <w:r w:rsidRPr="00E57BC7">
        <w:rPr>
          <w:rFonts w:ascii="Times New Roman" w:hAnsi="Times New Roman" w:cs="Times New Roman"/>
          <w:b/>
          <w:bCs/>
          <w:color w:val="000000"/>
          <w:sz w:val="20"/>
          <w:szCs w:val="20"/>
          <w:lang w:val="en-US"/>
        </w:rPr>
        <w:t>th 2022</w:t>
      </w:r>
    </w:p>
    <w:p w14:paraId="61EB19B4"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lang w:val="en-US"/>
        </w:rPr>
      </w:pPr>
    </w:p>
    <w:p w14:paraId="134605C1" w14:textId="0607D1F6"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rPr>
          <w:rFonts w:ascii="Times New Roman" w:hAnsi="Times New Roman" w:cs="Times New Roman"/>
          <w:b/>
          <w:bCs/>
          <w:color w:val="000000"/>
          <w:sz w:val="20"/>
          <w:szCs w:val="20"/>
          <w:lang w:val="en-US"/>
        </w:rPr>
      </w:pPr>
      <w:r w:rsidRPr="003F4F20">
        <w:rPr>
          <w:rFonts w:ascii="Times New Roman" w:hAnsi="Times New Roman" w:cs="Times New Roman"/>
          <w:b/>
          <w:bCs/>
          <w:color w:val="000000"/>
          <w:sz w:val="20"/>
          <w:szCs w:val="20"/>
          <w:lang w:val="en-US"/>
        </w:rPr>
        <w:t xml:space="preserve">ANNOUNCING THE </w:t>
      </w:r>
      <w:r w:rsidR="00E57BC7">
        <w:rPr>
          <w:rFonts w:ascii="Times New Roman" w:hAnsi="Times New Roman" w:cs="Times New Roman"/>
          <w:b/>
          <w:bCs/>
          <w:color w:val="000000"/>
          <w:sz w:val="20"/>
          <w:szCs w:val="20"/>
          <w:lang w:val="en-US"/>
        </w:rPr>
        <w:t>TWELFTH</w:t>
      </w:r>
      <w:r w:rsidRPr="003F4F20">
        <w:rPr>
          <w:rFonts w:ascii="Times New Roman" w:hAnsi="Times New Roman" w:cs="Times New Roman"/>
          <w:b/>
          <w:bCs/>
          <w:color w:val="000000"/>
          <w:sz w:val="20"/>
          <w:szCs w:val="20"/>
          <w:lang w:val="en-US"/>
        </w:rPr>
        <w:t xml:space="preserve"> EDITION OF DEDALO MINOSSE INTERNATIONAL PRIZE FOR COMMISSIONING A BUILDING</w:t>
      </w:r>
    </w:p>
    <w:p w14:paraId="00577E28"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
        <w:rPr>
          <w:rFonts w:ascii="Times New Roman" w:hAnsi="Times New Roman" w:cs="Times New Roman"/>
          <w:b/>
          <w:bCs/>
          <w:color w:val="000000"/>
          <w:sz w:val="20"/>
          <w:szCs w:val="20"/>
          <w:lang w:val="en-US"/>
        </w:rPr>
      </w:pPr>
    </w:p>
    <w:p w14:paraId="378F6B1F" w14:textId="7766F966"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1906FE">
        <w:rPr>
          <w:rFonts w:ascii="Times New Roman" w:hAnsi="Times New Roman" w:cs="Times New Roman"/>
          <w:b/>
          <w:bCs/>
          <w:color w:val="000000"/>
          <w:sz w:val="20"/>
          <w:szCs w:val="20"/>
          <w:lang w:val="en-US"/>
        </w:rPr>
        <w:t>2</w:t>
      </w:r>
      <w:r w:rsidR="0006113D" w:rsidRPr="001906FE">
        <w:rPr>
          <w:rFonts w:ascii="Times New Roman" w:hAnsi="Times New Roman" w:cs="Times New Roman"/>
          <w:b/>
          <w:bCs/>
          <w:color w:val="000000"/>
          <w:sz w:val="20"/>
          <w:szCs w:val="20"/>
          <w:lang w:val="en-US"/>
        </w:rPr>
        <w:t>5</w:t>
      </w:r>
      <w:r w:rsidRPr="001906FE">
        <w:rPr>
          <w:rFonts w:ascii="Times New Roman" w:hAnsi="Times New Roman" w:cs="Times New Roman"/>
          <w:b/>
          <w:bCs/>
          <w:color w:val="000000"/>
          <w:sz w:val="20"/>
          <w:szCs w:val="20"/>
          <w:lang w:val="en-US"/>
        </w:rPr>
        <w:t xml:space="preserve"> years</w:t>
      </w:r>
      <w:r w:rsidRPr="003F4F20">
        <w:rPr>
          <w:rFonts w:ascii="Times New Roman" w:hAnsi="Times New Roman" w:cs="Times New Roman"/>
          <w:color w:val="000000"/>
          <w:sz w:val="20"/>
          <w:szCs w:val="20"/>
          <w:lang w:val="en-US"/>
        </w:rPr>
        <w:t xml:space="preserve"> after its foundation, ALA-</w:t>
      </w:r>
      <w:proofErr w:type="spellStart"/>
      <w:r w:rsidRPr="003F4F20">
        <w:rPr>
          <w:rFonts w:ascii="Times New Roman" w:hAnsi="Times New Roman" w:cs="Times New Roman"/>
          <w:color w:val="000000"/>
          <w:sz w:val="20"/>
          <w:szCs w:val="20"/>
          <w:lang w:val="en-US"/>
        </w:rPr>
        <w:t>Assoarchitetti</w:t>
      </w:r>
      <w:proofErr w:type="spellEnd"/>
      <w:r w:rsidRPr="003F4F20">
        <w:rPr>
          <w:rFonts w:ascii="Times New Roman" w:hAnsi="Times New Roman" w:cs="Times New Roman"/>
          <w:color w:val="000000"/>
          <w:sz w:val="20"/>
          <w:szCs w:val="20"/>
          <w:lang w:val="en-US"/>
        </w:rPr>
        <w:t xml:space="preserve"> announces the </w:t>
      </w:r>
      <w:r w:rsidR="0006113D" w:rsidRPr="00E57BC7">
        <w:rPr>
          <w:rFonts w:ascii="Times New Roman" w:hAnsi="Times New Roman" w:cs="Times New Roman"/>
          <w:b/>
          <w:bCs/>
          <w:color w:val="000000"/>
          <w:sz w:val="20"/>
          <w:szCs w:val="20"/>
          <w:lang w:val="en-US"/>
        </w:rPr>
        <w:t>twelfth</w:t>
      </w:r>
      <w:r w:rsidRPr="00E57BC7">
        <w:rPr>
          <w:rFonts w:ascii="Times New Roman" w:hAnsi="Times New Roman" w:cs="Times New Roman"/>
          <w:b/>
          <w:bCs/>
          <w:color w:val="000000"/>
          <w:sz w:val="20"/>
          <w:szCs w:val="20"/>
          <w:lang w:val="en-US"/>
        </w:rPr>
        <w:t xml:space="preserve"> edition of the </w:t>
      </w:r>
      <w:proofErr w:type="spellStart"/>
      <w:r w:rsidRPr="00E57BC7">
        <w:rPr>
          <w:rFonts w:ascii="Times New Roman" w:hAnsi="Times New Roman" w:cs="Times New Roman"/>
          <w:b/>
          <w:bCs/>
          <w:color w:val="000000"/>
          <w:sz w:val="20"/>
          <w:szCs w:val="20"/>
          <w:lang w:val="en-US"/>
        </w:rPr>
        <w:t>Dedalo</w:t>
      </w:r>
      <w:proofErr w:type="spellEnd"/>
      <w:r w:rsidRPr="00E57BC7">
        <w:rPr>
          <w:rFonts w:ascii="Times New Roman" w:hAnsi="Times New Roman" w:cs="Times New Roman"/>
          <w:b/>
          <w:bCs/>
          <w:color w:val="000000"/>
          <w:sz w:val="20"/>
          <w:szCs w:val="20"/>
          <w:lang w:val="en-US"/>
        </w:rPr>
        <w:t xml:space="preserve"> </w:t>
      </w:r>
      <w:proofErr w:type="spellStart"/>
      <w:r w:rsidRPr="00E57BC7">
        <w:rPr>
          <w:rFonts w:ascii="Times New Roman" w:hAnsi="Times New Roman" w:cs="Times New Roman"/>
          <w:b/>
          <w:bCs/>
          <w:color w:val="000000"/>
          <w:sz w:val="20"/>
          <w:szCs w:val="20"/>
          <w:lang w:val="en-US"/>
        </w:rPr>
        <w:t>Minosse</w:t>
      </w:r>
      <w:proofErr w:type="spellEnd"/>
      <w:r w:rsidRPr="00E57BC7">
        <w:rPr>
          <w:rFonts w:ascii="Times New Roman" w:hAnsi="Times New Roman" w:cs="Times New Roman"/>
          <w:b/>
          <w:bCs/>
          <w:color w:val="000000"/>
          <w:sz w:val="20"/>
          <w:szCs w:val="20"/>
          <w:lang w:val="en-US"/>
        </w:rPr>
        <w:t xml:space="preserve"> International Prize</w:t>
      </w:r>
      <w:r w:rsidRPr="003F4F20">
        <w:rPr>
          <w:rFonts w:ascii="Times New Roman" w:hAnsi="Times New Roman" w:cs="Times New Roman"/>
          <w:color w:val="000000"/>
          <w:sz w:val="20"/>
          <w:szCs w:val="20"/>
          <w:lang w:val="en-US"/>
        </w:rPr>
        <w:t xml:space="preserve"> for Commissioning a Building.</w:t>
      </w:r>
    </w:p>
    <w:p w14:paraId="140D4CA6"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3F4F20">
        <w:rPr>
          <w:rFonts w:ascii="Times New Roman" w:hAnsi="Times New Roman" w:cs="Times New Roman"/>
          <w:color w:val="000000"/>
          <w:sz w:val="20"/>
          <w:szCs w:val="20"/>
          <w:lang w:val="en-US"/>
        </w:rPr>
        <w:t xml:space="preserve">Exceptional and unique, this is the only architecture award that recognizes the positive and stimulating role of the Client in the creation of great architectures and rewards the efforts of those clients who have worked harmoniously with their architects to create successful and worthy projects </w:t>
      </w:r>
      <w:r w:rsidRPr="003F4F20">
        <w:rPr>
          <w:rFonts w:ascii="Times New Roman" w:hAnsi="Times New Roman" w:cs="Times New Roman"/>
          <w:b/>
          <w:color w:val="000000"/>
          <w:sz w:val="20"/>
          <w:szCs w:val="20"/>
          <w:lang w:val="en-US"/>
        </w:rPr>
        <w:t>in the last 5 years</w:t>
      </w:r>
      <w:r w:rsidRPr="003F4F20">
        <w:rPr>
          <w:rFonts w:ascii="Times New Roman" w:hAnsi="Times New Roman" w:cs="Times New Roman"/>
          <w:color w:val="000000"/>
          <w:sz w:val="20"/>
          <w:szCs w:val="20"/>
          <w:lang w:val="en-US"/>
        </w:rPr>
        <w:t xml:space="preserve">. </w:t>
      </w:r>
    </w:p>
    <w:p w14:paraId="5D4229A3" w14:textId="7A253749" w:rsidR="00AD76A8" w:rsidRPr="003F4F20" w:rsidRDefault="00E57BC7"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proofErr w:type="spellStart"/>
      <w:r>
        <w:rPr>
          <w:rFonts w:ascii="Times New Roman" w:hAnsi="Times New Roman" w:cs="Times New Roman"/>
          <w:color w:val="000000"/>
          <w:sz w:val="20"/>
          <w:szCs w:val="20"/>
          <w:lang w:val="en-US"/>
        </w:rPr>
        <w:t>A</w:t>
      </w:r>
      <w:r w:rsidR="00AD76A8" w:rsidRPr="003F4F20">
        <w:rPr>
          <w:rFonts w:ascii="Times New Roman" w:hAnsi="Times New Roman" w:cs="Times New Roman"/>
          <w:color w:val="000000"/>
          <w:sz w:val="20"/>
          <w:szCs w:val="20"/>
          <w:lang w:val="en-US"/>
        </w:rPr>
        <w:t>nalysing</w:t>
      </w:r>
      <w:proofErr w:type="spellEnd"/>
      <w:r w:rsidR="00AD76A8" w:rsidRPr="003F4F20">
        <w:rPr>
          <w:rFonts w:ascii="Times New Roman" w:hAnsi="Times New Roman" w:cs="Times New Roman"/>
          <w:color w:val="000000"/>
          <w:sz w:val="20"/>
          <w:szCs w:val="20"/>
          <w:lang w:val="en-US"/>
        </w:rPr>
        <w:t xml:space="preserve"> and focusing on project and constructive plan process, the Prize gives</w:t>
      </w:r>
      <w:r>
        <w:rPr>
          <w:rFonts w:ascii="Times New Roman" w:hAnsi="Times New Roman" w:cs="Times New Roman"/>
          <w:color w:val="000000"/>
          <w:sz w:val="20"/>
          <w:szCs w:val="20"/>
          <w:lang w:val="en-US"/>
        </w:rPr>
        <w:t xml:space="preserve"> </w:t>
      </w:r>
      <w:r w:rsidR="00AD76A8" w:rsidRPr="003F4F20">
        <w:rPr>
          <w:rFonts w:ascii="Times New Roman" w:hAnsi="Times New Roman" w:cs="Times New Roman"/>
          <w:color w:val="000000"/>
          <w:sz w:val="20"/>
          <w:szCs w:val="20"/>
          <w:lang w:val="en-US"/>
        </w:rPr>
        <w:t xml:space="preserve">special attention to the people who determine the success of a work: </w:t>
      </w:r>
      <w:proofErr w:type="gramStart"/>
      <w:r w:rsidR="00AD76A8" w:rsidRPr="003F4F20">
        <w:rPr>
          <w:rFonts w:ascii="Times New Roman" w:hAnsi="Times New Roman" w:cs="Times New Roman"/>
          <w:color w:val="000000"/>
          <w:sz w:val="20"/>
          <w:szCs w:val="20"/>
          <w:lang w:val="en-US"/>
        </w:rPr>
        <w:t>the</w:t>
      </w:r>
      <w:proofErr w:type="gramEnd"/>
      <w:r>
        <w:rPr>
          <w:rFonts w:ascii="Times New Roman" w:hAnsi="Times New Roman" w:cs="Times New Roman"/>
          <w:color w:val="000000"/>
          <w:sz w:val="20"/>
          <w:szCs w:val="20"/>
          <w:lang w:val="en-US"/>
        </w:rPr>
        <w:t xml:space="preserve"> </w:t>
      </w:r>
      <w:r w:rsidR="00AD76A8" w:rsidRPr="003F4F20">
        <w:rPr>
          <w:rFonts w:ascii="Times New Roman" w:hAnsi="Times New Roman" w:cs="Times New Roman"/>
          <w:color w:val="000000"/>
          <w:sz w:val="20"/>
          <w:szCs w:val="20"/>
          <w:lang w:val="en-US"/>
        </w:rPr>
        <w:t>Architect and the Client indeed, but also the project executors (the building firms) and the public administrations.</w:t>
      </w:r>
    </w:p>
    <w:p w14:paraId="4E4427EF"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p>
    <w:p w14:paraId="27BCCDDF"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3F4F20">
        <w:rPr>
          <w:rFonts w:ascii="Times New Roman" w:hAnsi="Times New Roman" w:cs="Times New Roman"/>
          <w:color w:val="000000"/>
          <w:sz w:val="20"/>
          <w:szCs w:val="20"/>
          <w:lang w:val="en-US"/>
        </w:rPr>
        <w:t xml:space="preserve">An international and multidisciplinary Jury will award </w:t>
      </w:r>
      <w:r w:rsidRPr="003F4F20">
        <w:rPr>
          <w:rFonts w:ascii="Times New Roman" w:hAnsi="Times New Roman" w:cs="Times New Roman"/>
          <w:b/>
          <w:color w:val="000000"/>
          <w:sz w:val="20"/>
          <w:szCs w:val="20"/>
          <w:lang w:val="en-US"/>
        </w:rPr>
        <w:t>private and public</w:t>
      </w:r>
      <w:r w:rsidRPr="003F4F20">
        <w:rPr>
          <w:rFonts w:ascii="Times New Roman" w:hAnsi="Times New Roman" w:cs="Times New Roman"/>
          <w:color w:val="000000"/>
          <w:sz w:val="20"/>
          <w:szCs w:val="20"/>
          <w:lang w:val="en-US"/>
        </w:rPr>
        <w:t xml:space="preserve"> </w:t>
      </w:r>
      <w:r w:rsidRPr="003F4F20">
        <w:rPr>
          <w:rFonts w:ascii="Times New Roman" w:hAnsi="Times New Roman" w:cs="Times New Roman"/>
          <w:b/>
          <w:color w:val="000000"/>
          <w:sz w:val="20"/>
          <w:szCs w:val="20"/>
          <w:lang w:val="en-US"/>
        </w:rPr>
        <w:t>Clients</w:t>
      </w:r>
      <w:r w:rsidRPr="003F4F20">
        <w:rPr>
          <w:rFonts w:ascii="Times New Roman" w:hAnsi="Times New Roman" w:cs="Times New Roman"/>
          <w:color w:val="000000"/>
          <w:sz w:val="20"/>
          <w:szCs w:val="20"/>
          <w:lang w:val="en-US"/>
        </w:rPr>
        <w:t xml:space="preserve"> together with their architects, focusing on  those works that have taken into account the following issues: social and economic sustainability; works inspired by Design for All; enhancement and conservation of the environment, the landscape and the architectural heritage; use of innovative technologies and materials; use of  renewable energy and resources; promotion of traditions and local languages; multidisciplinary planning approach; integration between art and architecture.</w:t>
      </w:r>
    </w:p>
    <w:p w14:paraId="1132B9E2"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3F4F20">
        <w:rPr>
          <w:rFonts w:ascii="Times New Roman" w:hAnsi="Times New Roman" w:cs="Times New Roman"/>
          <w:color w:val="000000"/>
          <w:sz w:val="20"/>
          <w:szCs w:val="20"/>
          <w:lang w:val="en-US"/>
        </w:rPr>
        <w:t xml:space="preserve">Special attention is dedicated to young Architects under 40, to whom the prize offers a chance of international exposure. </w:t>
      </w:r>
    </w:p>
    <w:p w14:paraId="6211CCB8"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p>
    <w:p w14:paraId="5FE7A2D5" w14:textId="1F06CD4E"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06113D">
        <w:rPr>
          <w:rFonts w:ascii="Times New Roman" w:hAnsi="Times New Roman" w:cs="Times New Roman"/>
          <w:b/>
          <w:bCs/>
          <w:color w:val="000000"/>
          <w:sz w:val="20"/>
          <w:szCs w:val="20"/>
          <w:lang w:val="en-US"/>
        </w:rPr>
        <w:t xml:space="preserve">Applications can be submitted from </w:t>
      </w:r>
      <w:r w:rsidR="0006113D" w:rsidRPr="0006113D">
        <w:rPr>
          <w:rFonts w:ascii="Times New Roman" w:hAnsi="Times New Roman" w:cs="Times New Roman"/>
          <w:b/>
          <w:bCs/>
          <w:color w:val="000000"/>
          <w:sz w:val="20"/>
          <w:szCs w:val="20"/>
          <w:lang w:val="en-US"/>
        </w:rPr>
        <w:t>23</w:t>
      </w:r>
      <w:r w:rsidRPr="0006113D">
        <w:rPr>
          <w:rFonts w:ascii="Times New Roman" w:hAnsi="Times New Roman" w:cs="Times New Roman"/>
          <w:b/>
          <w:bCs/>
          <w:i/>
          <w:iCs/>
          <w:color w:val="000000"/>
          <w:sz w:val="20"/>
          <w:szCs w:val="20"/>
          <w:lang w:val="en-US"/>
        </w:rPr>
        <w:t xml:space="preserve">th </w:t>
      </w:r>
      <w:r w:rsidR="003F4F20" w:rsidRPr="0006113D">
        <w:rPr>
          <w:rFonts w:ascii="Times New Roman" w:hAnsi="Times New Roman" w:cs="Times New Roman"/>
          <w:b/>
          <w:bCs/>
          <w:i/>
          <w:iCs/>
          <w:color w:val="000000"/>
          <w:sz w:val="20"/>
          <w:szCs w:val="20"/>
          <w:lang w:val="en-US"/>
        </w:rPr>
        <w:t>March</w:t>
      </w:r>
      <w:r w:rsidRPr="0006113D">
        <w:rPr>
          <w:rFonts w:ascii="Times New Roman" w:hAnsi="Times New Roman" w:cs="Times New Roman"/>
          <w:b/>
          <w:bCs/>
          <w:i/>
          <w:iCs/>
          <w:color w:val="000000"/>
          <w:sz w:val="20"/>
          <w:szCs w:val="20"/>
          <w:lang w:val="en-US"/>
        </w:rPr>
        <w:t xml:space="preserve"> 20</w:t>
      </w:r>
      <w:r w:rsidR="003F4F20" w:rsidRPr="0006113D">
        <w:rPr>
          <w:rFonts w:ascii="Times New Roman" w:hAnsi="Times New Roman" w:cs="Times New Roman"/>
          <w:b/>
          <w:bCs/>
          <w:i/>
          <w:iCs/>
          <w:color w:val="000000"/>
          <w:sz w:val="20"/>
          <w:szCs w:val="20"/>
          <w:lang w:val="en-US"/>
        </w:rPr>
        <w:t>22</w:t>
      </w:r>
      <w:r w:rsidRPr="0006113D">
        <w:rPr>
          <w:rFonts w:ascii="Times New Roman" w:hAnsi="Times New Roman" w:cs="Times New Roman"/>
          <w:b/>
          <w:bCs/>
          <w:i/>
          <w:iCs/>
          <w:color w:val="000000"/>
          <w:sz w:val="20"/>
          <w:szCs w:val="20"/>
          <w:lang w:val="en-US"/>
        </w:rPr>
        <w:t xml:space="preserve"> to</w:t>
      </w:r>
      <w:r w:rsidR="0006113D" w:rsidRPr="0006113D">
        <w:rPr>
          <w:rFonts w:ascii="Times New Roman" w:hAnsi="Times New Roman" w:cs="Times New Roman"/>
          <w:b/>
          <w:bCs/>
          <w:i/>
          <w:iCs/>
          <w:color w:val="000000"/>
          <w:sz w:val="20"/>
          <w:szCs w:val="20"/>
          <w:lang w:val="en-US"/>
        </w:rPr>
        <w:t xml:space="preserve"> </w:t>
      </w:r>
      <w:r w:rsidR="00E57BC7">
        <w:rPr>
          <w:rFonts w:ascii="Times New Roman" w:hAnsi="Times New Roman" w:cs="Times New Roman"/>
          <w:b/>
          <w:bCs/>
          <w:i/>
          <w:iCs/>
          <w:color w:val="000000"/>
          <w:sz w:val="20"/>
          <w:szCs w:val="20"/>
          <w:lang w:val="en-US"/>
        </w:rPr>
        <w:t>6</w:t>
      </w:r>
      <w:r w:rsidRPr="0006113D">
        <w:rPr>
          <w:rFonts w:ascii="Times New Roman" w:hAnsi="Times New Roman" w:cs="Times New Roman"/>
          <w:b/>
          <w:bCs/>
          <w:i/>
          <w:iCs/>
          <w:color w:val="000000"/>
          <w:sz w:val="20"/>
          <w:szCs w:val="20"/>
          <w:lang w:val="en-US"/>
        </w:rPr>
        <w:t>th May 20</w:t>
      </w:r>
      <w:r w:rsidR="003F4F20" w:rsidRPr="0006113D">
        <w:rPr>
          <w:rFonts w:ascii="Times New Roman" w:hAnsi="Times New Roman" w:cs="Times New Roman"/>
          <w:b/>
          <w:bCs/>
          <w:i/>
          <w:iCs/>
          <w:color w:val="000000"/>
          <w:sz w:val="20"/>
          <w:szCs w:val="20"/>
          <w:lang w:val="en-US"/>
        </w:rPr>
        <w:t>22</w:t>
      </w:r>
      <w:r w:rsidRPr="0006113D">
        <w:rPr>
          <w:rFonts w:ascii="Times New Roman" w:hAnsi="Times New Roman" w:cs="Times New Roman"/>
          <w:color w:val="000000"/>
          <w:sz w:val="20"/>
          <w:szCs w:val="20"/>
          <w:lang w:val="en-US"/>
        </w:rPr>
        <w:t>.</w:t>
      </w:r>
      <w:r w:rsidRPr="003F4F20">
        <w:rPr>
          <w:rFonts w:ascii="Times New Roman" w:hAnsi="Times New Roman" w:cs="Times New Roman"/>
          <w:color w:val="000000"/>
          <w:sz w:val="20"/>
          <w:szCs w:val="20"/>
          <w:lang w:val="en-US"/>
        </w:rPr>
        <w:t xml:space="preserve"> </w:t>
      </w:r>
      <w:r w:rsidRPr="0006113D">
        <w:rPr>
          <w:rFonts w:ascii="Times New Roman" w:hAnsi="Times New Roman" w:cs="Times New Roman"/>
          <w:b/>
          <w:bCs/>
          <w:color w:val="000000"/>
          <w:sz w:val="20"/>
          <w:szCs w:val="20"/>
          <w:lang w:val="en-US"/>
        </w:rPr>
        <w:t>Registration is free</w:t>
      </w:r>
      <w:r w:rsidRPr="003F4F20">
        <w:rPr>
          <w:rFonts w:ascii="Times New Roman" w:hAnsi="Times New Roman" w:cs="Times New Roman"/>
          <w:color w:val="000000"/>
          <w:sz w:val="20"/>
          <w:szCs w:val="20"/>
          <w:lang w:val="en-US"/>
        </w:rPr>
        <w:t xml:space="preserve"> and can be completed on the </w:t>
      </w:r>
      <w:proofErr w:type="spellStart"/>
      <w:r w:rsidRPr="003F4F20">
        <w:rPr>
          <w:rFonts w:ascii="Times New Roman" w:hAnsi="Times New Roman" w:cs="Times New Roman"/>
          <w:color w:val="000000"/>
          <w:sz w:val="20"/>
          <w:szCs w:val="20"/>
          <w:lang w:val="en-US"/>
        </w:rPr>
        <w:t>Dedalo</w:t>
      </w:r>
      <w:proofErr w:type="spellEnd"/>
      <w:r w:rsidRPr="003F4F20">
        <w:rPr>
          <w:rFonts w:ascii="Times New Roman" w:hAnsi="Times New Roman" w:cs="Times New Roman"/>
          <w:color w:val="000000"/>
          <w:sz w:val="20"/>
          <w:szCs w:val="20"/>
          <w:lang w:val="en-US"/>
        </w:rPr>
        <w:t xml:space="preserve"> </w:t>
      </w:r>
      <w:proofErr w:type="spellStart"/>
      <w:r w:rsidRPr="003F4F20">
        <w:rPr>
          <w:rFonts w:ascii="Times New Roman" w:hAnsi="Times New Roman" w:cs="Times New Roman"/>
          <w:color w:val="000000"/>
          <w:sz w:val="20"/>
          <w:szCs w:val="20"/>
          <w:lang w:val="en-US"/>
        </w:rPr>
        <w:t>Minosse</w:t>
      </w:r>
      <w:proofErr w:type="spellEnd"/>
      <w:r w:rsidRPr="003F4F20">
        <w:rPr>
          <w:rFonts w:ascii="Times New Roman" w:hAnsi="Times New Roman" w:cs="Times New Roman"/>
          <w:color w:val="000000"/>
          <w:sz w:val="20"/>
          <w:szCs w:val="20"/>
          <w:lang w:val="en-US"/>
        </w:rPr>
        <w:t xml:space="preserve"> website by filling out the online form and sending the requested material as explained in the Prize’s Rules.</w:t>
      </w:r>
    </w:p>
    <w:p w14:paraId="545EA61C"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p>
    <w:p w14:paraId="4E176D1E" w14:textId="61A7D7DC" w:rsidR="00AD76A8"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E40350">
        <w:rPr>
          <w:rFonts w:ascii="Times New Roman" w:hAnsi="Times New Roman" w:cs="Times New Roman"/>
          <w:b/>
          <w:bCs/>
          <w:color w:val="000000"/>
          <w:sz w:val="20"/>
          <w:szCs w:val="20"/>
          <w:lang w:val="en-US"/>
        </w:rPr>
        <w:t>Links</w:t>
      </w:r>
      <w:r w:rsidRPr="00E40350">
        <w:rPr>
          <w:rFonts w:ascii="Times New Roman" w:hAnsi="Times New Roman" w:cs="Times New Roman"/>
          <w:color w:val="000000"/>
          <w:sz w:val="20"/>
          <w:szCs w:val="20"/>
          <w:lang w:val="en-US"/>
        </w:rPr>
        <w:t>:</w:t>
      </w:r>
    </w:p>
    <w:p w14:paraId="7F10F97F" w14:textId="055AC76D" w:rsidR="001906FE" w:rsidRDefault="001906FE"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Subscription:</w:t>
      </w:r>
      <w:r w:rsidR="00E40350" w:rsidRPr="00E40350">
        <w:rPr>
          <w:lang w:val="en-US"/>
        </w:rPr>
        <w:t xml:space="preserve"> </w:t>
      </w:r>
      <w:r w:rsidR="00E40350" w:rsidRPr="00E40350">
        <w:rPr>
          <w:rFonts w:ascii="Times New Roman" w:hAnsi="Times New Roman" w:cs="Times New Roman"/>
          <w:color w:val="000000"/>
          <w:sz w:val="20"/>
          <w:szCs w:val="20"/>
          <w:lang w:val="en-US"/>
        </w:rPr>
        <w:t>https://www.dedalominosse.org/eng/2022_iscrizione.php</w:t>
      </w:r>
    </w:p>
    <w:p w14:paraId="12863870" w14:textId="09432E48" w:rsidR="00BA2267" w:rsidRDefault="00BA2267"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Rules</w:t>
      </w:r>
      <w:r w:rsidR="001906FE">
        <w:rPr>
          <w:rFonts w:ascii="Times New Roman" w:hAnsi="Times New Roman" w:cs="Times New Roman"/>
          <w:color w:val="000000"/>
          <w:sz w:val="20"/>
          <w:szCs w:val="20"/>
          <w:lang w:val="en-US"/>
        </w:rPr>
        <w:t>:</w:t>
      </w:r>
      <w:r w:rsidR="00E40350" w:rsidRPr="00E40350">
        <w:rPr>
          <w:lang w:val="en-US"/>
        </w:rPr>
        <w:t xml:space="preserve"> </w:t>
      </w:r>
      <w:r w:rsidR="00E40350" w:rsidRPr="00E40350">
        <w:rPr>
          <w:rFonts w:ascii="Times New Roman" w:hAnsi="Times New Roman" w:cs="Times New Roman"/>
          <w:color w:val="000000"/>
          <w:sz w:val="20"/>
          <w:szCs w:val="20"/>
          <w:lang w:val="en-US"/>
        </w:rPr>
        <w:t>https://www.dedalominosse.org/doc/rules_21_22.pdf</w:t>
      </w:r>
    </w:p>
    <w:p w14:paraId="3871395D"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p>
    <w:p w14:paraId="6AB28750" w14:textId="77777777"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1906FE">
        <w:rPr>
          <w:rFonts w:ascii="Times New Roman" w:hAnsi="Times New Roman" w:cs="Times New Roman"/>
          <w:b/>
          <w:bCs/>
          <w:color w:val="000000"/>
          <w:sz w:val="20"/>
          <w:szCs w:val="20"/>
          <w:lang w:val="en-US"/>
        </w:rPr>
        <w:t>Key date</w:t>
      </w:r>
      <w:r w:rsidRPr="003F4F20">
        <w:rPr>
          <w:rFonts w:ascii="Times New Roman" w:hAnsi="Times New Roman" w:cs="Times New Roman"/>
          <w:color w:val="000000"/>
          <w:sz w:val="20"/>
          <w:szCs w:val="20"/>
          <w:lang w:val="en-US"/>
        </w:rPr>
        <w:t>:</w:t>
      </w:r>
    </w:p>
    <w:p w14:paraId="74BE13D0" w14:textId="0A1423B3" w:rsidR="00AD76A8" w:rsidRPr="003F4F20" w:rsidRDefault="00AD76A8" w:rsidP="00AD7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3F4F20">
        <w:rPr>
          <w:rFonts w:ascii="Times New Roman" w:hAnsi="Times New Roman" w:cs="Times New Roman"/>
          <w:color w:val="000000"/>
          <w:sz w:val="20"/>
          <w:szCs w:val="20"/>
          <w:lang w:val="en-US"/>
        </w:rPr>
        <w:t xml:space="preserve">Launch: </w:t>
      </w:r>
      <w:r w:rsidR="003F4F20">
        <w:rPr>
          <w:rFonts w:ascii="Times New Roman" w:hAnsi="Times New Roman" w:cs="Times New Roman"/>
          <w:color w:val="000000"/>
          <w:sz w:val="20"/>
          <w:szCs w:val="20"/>
          <w:lang w:val="en-US"/>
        </w:rPr>
        <w:t>March</w:t>
      </w:r>
      <w:r w:rsidRPr="003F4F20">
        <w:rPr>
          <w:rFonts w:ascii="Times New Roman" w:hAnsi="Times New Roman" w:cs="Times New Roman"/>
          <w:color w:val="000000"/>
          <w:sz w:val="20"/>
          <w:szCs w:val="20"/>
          <w:lang w:val="en-US"/>
        </w:rPr>
        <w:t xml:space="preserve"> </w:t>
      </w:r>
      <w:r w:rsidR="0006113D">
        <w:rPr>
          <w:rFonts w:ascii="Times New Roman" w:hAnsi="Times New Roman" w:cs="Times New Roman"/>
          <w:color w:val="000000"/>
          <w:sz w:val="20"/>
          <w:szCs w:val="20"/>
          <w:lang w:val="en-US"/>
        </w:rPr>
        <w:t>23</w:t>
      </w:r>
      <w:r w:rsidRPr="003F4F20">
        <w:rPr>
          <w:rFonts w:ascii="Times New Roman" w:hAnsi="Times New Roman" w:cs="Times New Roman"/>
          <w:color w:val="000000"/>
          <w:sz w:val="20"/>
          <w:szCs w:val="20"/>
          <w:lang w:val="en-US"/>
        </w:rPr>
        <w:t>, 20</w:t>
      </w:r>
      <w:r w:rsidR="003F4F20">
        <w:rPr>
          <w:rFonts w:ascii="Times New Roman" w:hAnsi="Times New Roman" w:cs="Times New Roman"/>
          <w:color w:val="000000"/>
          <w:sz w:val="20"/>
          <w:szCs w:val="20"/>
          <w:lang w:val="en-US"/>
        </w:rPr>
        <w:t>22</w:t>
      </w:r>
    </w:p>
    <w:p w14:paraId="3B0B0C3F" w14:textId="7ABFFB31" w:rsidR="004374AA" w:rsidRPr="003F4F20" w:rsidRDefault="00AD76A8"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r w:rsidRPr="003F4F20">
        <w:rPr>
          <w:rFonts w:ascii="Times New Roman" w:hAnsi="Times New Roman" w:cs="Times New Roman"/>
          <w:color w:val="000000"/>
          <w:sz w:val="20"/>
          <w:szCs w:val="20"/>
          <w:lang w:val="en-US"/>
        </w:rPr>
        <w:t xml:space="preserve">Final Deadline: </w:t>
      </w:r>
      <w:r w:rsidR="0006113D" w:rsidRPr="0006113D">
        <w:rPr>
          <w:rFonts w:ascii="Times New Roman" w:hAnsi="Times New Roman" w:cs="Times New Roman"/>
          <w:color w:val="000000" w:themeColor="text1"/>
          <w:sz w:val="20"/>
          <w:szCs w:val="20"/>
          <w:lang w:val="en-US"/>
        </w:rPr>
        <w:t xml:space="preserve">May </w:t>
      </w:r>
      <w:r w:rsidR="00E57BC7">
        <w:rPr>
          <w:rFonts w:ascii="Times New Roman" w:hAnsi="Times New Roman" w:cs="Times New Roman"/>
          <w:color w:val="000000" w:themeColor="text1"/>
          <w:sz w:val="20"/>
          <w:szCs w:val="20"/>
          <w:lang w:val="en-US"/>
        </w:rPr>
        <w:t>6</w:t>
      </w:r>
      <w:r w:rsidR="0006113D" w:rsidRPr="0006113D">
        <w:rPr>
          <w:rFonts w:ascii="Times New Roman" w:hAnsi="Times New Roman" w:cs="Times New Roman"/>
          <w:color w:val="000000" w:themeColor="text1"/>
          <w:sz w:val="20"/>
          <w:szCs w:val="20"/>
          <w:lang w:val="en-US"/>
        </w:rPr>
        <w:t>, 2022</w:t>
      </w:r>
    </w:p>
    <w:p w14:paraId="31E1A621" w14:textId="362F2E50" w:rsidR="00AD76A8" w:rsidRPr="003F4F20" w:rsidRDefault="00AD76A8"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0"/>
          <w:szCs w:val="20"/>
          <w:lang w:val="en-US"/>
        </w:rPr>
      </w:pPr>
    </w:p>
    <w:p w14:paraId="2A0C5F98" w14:textId="77777777" w:rsidR="00CC5A17" w:rsidRDefault="00CC5A17" w:rsidP="00DF1181">
      <w:pPr>
        <w:pBdr>
          <w:top w:val="single" w:sz="4" w:space="1" w:color="auto"/>
          <w:left w:val="single" w:sz="4" w:space="4" w:color="auto"/>
          <w:bottom w:val="single" w:sz="4" w:space="1" w:color="auto"/>
          <w:right w:val="single" w:sz="4" w:space="4" w:color="auto"/>
        </w:pBdr>
        <w:rPr>
          <w:rFonts w:ascii="Times New Roman" w:hAnsi="Times New Roman" w:cs="Times New Roman"/>
          <w:lang w:val="en-US"/>
        </w:rPr>
      </w:pPr>
    </w:p>
    <w:p w14:paraId="7994F55B" w14:textId="67405511" w:rsidR="00DF1181" w:rsidRPr="00DF1181" w:rsidRDefault="00DF1181" w:rsidP="00DF1181">
      <w:pPr>
        <w:pBdr>
          <w:top w:val="single" w:sz="4" w:space="1" w:color="auto"/>
          <w:left w:val="single" w:sz="4" w:space="4" w:color="auto"/>
          <w:bottom w:val="single" w:sz="4" w:space="1" w:color="auto"/>
          <w:right w:val="single" w:sz="4" w:space="4" w:color="auto"/>
        </w:pBdr>
        <w:rPr>
          <w:rFonts w:ascii="Times New Roman" w:hAnsi="Times New Roman" w:cs="Times New Roman"/>
          <w:lang w:val="en-US"/>
        </w:rPr>
      </w:pPr>
      <w:r w:rsidRPr="00DF1181">
        <w:rPr>
          <w:rFonts w:ascii="Times New Roman" w:hAnsi="Times New Roman" w:cs="Times New Roman"/>
          <w:lang w:val="en-US"/>
        </w:rPr>
        <w:t xml:space="preserve">In the past editions the </w:t>
      </w:r>
      <w:proofErr w:type="spellStart"/>
      <w:r w:rsidRPr="00DF1181">
        <w:rPr>
          <w:rFonts w:ascii="Times New Roman" w:hAnsi="Times New Roman" w:cs="Times New Roman"/>
          <w:lang w:val="en-US"/>
        </w:rPr>
        <w:t>Dedalo</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Minosse</w:t>
      </w:r>
      <w:proofErr w:type="spellEnd"/>
      <w:r w:rsidRPr="00DF1181">
        <w:rPr>
          <w:rFonts w:ascii="Times New Roman" w:hAnsi="Times New Roman" w:cs="Times New Roman"/>
          <w:lang w:val="en-US"/>
        </w:rPr>
        <w:t xml:space="preserve"> Prize awarded first-class </w:t>
      </w:r>
      <w:r w:rsidRPr="005509CD">
        <w:rPr>
          <w:rFonts w:ascii="Times New Roman" w:hAnsi="Times New Roman" w:cs="Times New Roman"/>
          <w:b/>
          <w:bCs/>
          <w:lang w:val="en-US"/>
        </w:rPr>
        <w:t xml:space="preserve">Clients </w:t>
      </w:r>
      <w:r w:rsidRPr="00DF1181">
        <w:rPr>
          <w:rFonts w:ascii="Times New Roman" w:hAnsi="Times New Roman" w:cs="Times New Roman"/>
          <w:lang w:val="en-US"/>
        </w:rPr>
        <w:t xml:space="preserve">who have searched a value for the community in their architectural works. Among those: the governments of Belgium, Denmark, England, Spain, France, Italy and Germany; the city of Amsterdam, Innsbruck, Hiroshima, </w:t>
      </w:r>
      <w:proofErr w:type="spellStart"/>
      <w:r w:rsidRPr="00DF1181">
        <w:rPr>
          <w:rFonts w:ascii="Times New Roman" w:hAnsi="Times New Roman" w:cs="Times New Roman"/>
          <w:lang w:val="en-US"/>
        </w:rPr>
        <w:t>Londra</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Barcellona</w:t>
      </w:r>
      <w:proofErr w:type="spellEnd"/>
      <w:r w:rsidRPr="00DF1181">
        <w:rPr>
          <w:rFonts w:ascii="Times New Roman" w:hAnsi="Times New Roman" w:cs="Times New Roman"/>
          <w:lang w:val="en-US"/>
        </w:rPr>
        <w:t xml:space="preserve">, Roma, Napoli, Palermo, </w:t>
      </w:r>
      <w:proofErr w:type="spellStart"/>
      <w:r w:rsidRPr="00DF1181">
        <w:rPr>
          <w:rFonts w:ascii="Times New Roman" w:hAnsi="Times New Roman" w:cs="Times New Roman"/>
          <w:lang w:val="en-US"/>
        </w:rPr>
        <w:t>Joannesburg</w:t>
      </w:r>
      <w:proofErr w:type="spellEnd"/>
      <w:r w:rsidRPr="00DF1181">
        <w:rPr>
          <w:rFonts w:ascii="Times New Roman" w:hAnsi="Times New Roman" w:cs="Times New Roman"/>
          <w:lang w:val="en-US"/>
        </w:rPr>
        <w:t xml:space="preserve">, Kuala Lumpur, </w:t>
      </w:r>
      <w:proofErr w:type="spellStart"/>
      <w:r w:rsidRPr="00DF1181">
        <w:rPr>
          <w:rFonts w:ascii="Times New Roman" w:hAnsi="Times New Roman" w:cs="Times New Roman"/>
          <w:lang w:val="en-US"/>
        </w:rPr>
        <w:t>Berlino</w:t>
      </w:r>
      <w:proofErr w:type="spellEnd"/>
      <w:r w:rsidRPr="00DF1181">
        <w:rPr>
          <w:rFonts w:ascii="Times New Roman" w:hAnsi="Times New Roman" w:cs="Times New Roman"/>
          <w:lang w:val="en-US"/>
        </w:rPr>
        <w:t xml:space="preserve">; Birmingham; institutions as United Nations’ agencies, European Space Agency, the National Trust of England, Emergency and WWF; the universities of Detroit, </w:t>
      </w:r>
      <w:proofErr w:type="spellStart"/>
      <w:r w:rsidRPr="00DF1181">
        <w:rPr>
          <w:rFonts w:ascii="Times New Roman" w:hAnsi="Times New Roman" w:cs="Times New Roman"/>
          <w:lang w:val="en-US"/>
        </w:rPr>
        <w:t>Baltimora</w:t>
      </w:r>
      <w:proofErr w:type="spellEnd"/>
      <w:r w:rsidRPr="00DF1181">
        <w:rPr>
          <w:rFonts w:ascii="Times New Roman" w:hAnsi="Times New Roman" w:cs="Times New Roman"/>
          <w:lang w:val="en-US"/>
        </w:rPr>
        <w:t xml:space="preserve">, Los Angeles, Cordoba and the </w:t>
      </w:r>
      <w:proofErr w:type="spellStart"/>
      <w:r w:rsidRPr="00DF1181">
        <w:rPr>
          <w:rFonts w:ascii="Times New Roman" w:hAnsi="Times New Roman" w:cs="Times New Roman"/>
          <w:lang w:val="en-US"/>
        </w:rPr>
        <w:t>Politecnico</w:t>
      </w:r>
      <w:proofErr w:type="spellEnd"/>
      <w:r w:rsidRPr="00DF1181">
        <w:rPr>
          <w:rFonts w:ascii="Times New Roman" w:hAnsi="Times New Roman" w:cs="Times New Roman"/>
          <w:lang w:val="en-US"/>
        </w:rPr>
        <w:t xml:space="preserve"> di Milano; famous companies, as Porsche, Citroen, BMW, Ferrero, Benetton, </w:t>
      </w:r>
      <w:proofErr w:type="spellStart"/>
      <w:r w:rsidRPr="00DF1181">
        <w:rPr>
          <w:rFonts w:ascii="Times New Roman" w:hAnsi="Times New Roman" w:cs="Times New Roman"/>
          <w:lang w:val="en-US"/>
        </w:rPr>
        <w:t>Nestlè</w:t>
      </w:r>
      <w:proofErr w:type="spellEnd"/>
      <w:r w:rsidRPr="00DF1181">
        <w:rPr>
          <w:rFonts w:ascii="Times New Roman" w:hAnsi="Times New Roman" w:cs="Times New Roman"/>
          <w:lang w:val="en-US"/>
        </w:rPr>
        <w:t xml:space="preserve">, Vodafone, </w:t>
      </w:r>
      <w:proofErr w:type="spellStart"/>
      <w:r w:rsidRPr="00DF1181">
        <w:rPr>
          <w:rFonts w:ascii="Times New Roman" w:hAnsi="Times New Roman" w:cs="Times New Roman"/>
          <w:lang w:val="en-US"/>
        </w:rPr>
        <w:t>Snaidero</w:t>
      </w:r>
      <w:proofErr w:type="spellEnd"/>
      <w:r w:rsidRPr="00DF1181">
        <w:rPr>
          <w:rFonts w:ascii="Times New Roman" w:hAnsi="Times New Roman" w:cs="Times New Roman"/>
          <w:lang w:val="en-US"/>
        </w:rPr>
        <w:t xml:space="preserve">. </w:t>
      </w:r>
    </w:p>
    <w:p w14:paraId="6295975F" w14:textId="77777777" w:rsidR="00DF1181" w:rsidRPr="00DF1181" w:rsidRDefault="00DF1181" w:rsidP="00DF1181">
      <w:pPr>
        <w:pBdr>
          <w:top w:val="single" w:sz="4" w:space="1" w:color="auto"/>
          <w:left w:val="single" w:sz="4" w:space="4" w:color="auto"/>
          <w:bottom w:val="single" w:sz="4" w:space="1" w:color="auto"/>
          <w:right w:val="single" w:sz="4" w:space="4" w:color="auto"/>
        </w:pBdr>
        <w:rPr>
          <w:rFonts w:ascii="Times New Roman" w:hAnsi="Times New Roman" w:cs="Times New Roman"/>
          <w:lang w:val="en-US"/>
        </w:rPr>
      </w:pPr>
    </w:p>
    <w:p w14:paraId="22C24B9D" w14:textId="2BAC5E3F" w:rsidR="00021E26" w:rsidRPr="005509CD" w:rsidRDefault="00DF1181" w:rsidP="005509CD">
      <w:pPr>
        <w:pBdr>
          <w:top w:val="single" w:sz="4" w:space="1" w:color="auto"/>
          <w:left w:val="single" w:sz="4" w:space="4" w:color="auto"/>
          <w:bottom w:val="single" w:sz="4" w:space="1" w:color="auto"/>
          <w:right w:val="single" w:sz="4" w:space="4" w:color="auto"/>
        </w:pBdr>
        <w:rPr>
          <w:rFonts w:ascii="Times New Roman" w:hAnsi="Times New Roman" w:cs="Times New Roman"/>
          <w:lang w:val="en-US"/>
        </w:rPr>
      </w:pPr>
      <w:r w:rsidRPr="00DF1181">
        <w:rPr>
          <w:rFonts w:ascii="Times New Roman" w:hAnsi="Times New Roman" w:cs="Times New Roman"/>
          <w:lang w:val="en-US"/>
        </w:rPr>
        <w:t xml:space="preserve">Among </w:t>
      </w:r>
      <w:r w:rsidRPr="00BA2267">
        <w:rPr>
          <w:rFonts w:ascii="Times New Roman" w:hAnsi="Times New Roman" w:cs="Times New Roman"/>
          <w:b/>
          <w:bCs/>
          <w:lang w:val="en-US"/>
        </w:rPr>
        <w:t>the architects</w:t>
      </w:r>
      <w:r w:rsidRPr="00DF1181">
        <w:rPr>
          <w:rFonts w:ascii="Times New Roman" w:hAnsi="Times New Roman" w:cs="Times New Roman"/>
          <w:lang w:val="en-US"/>
        </w:rPr>
        <w:t xml:space="preserve"> who participate to the past editions: </w:t>
      </w:r>
      <w:proofErr w:type="spellStart"/>
      <w:r w:rsidRPr="00DF1181">
        <w:rPr>
          <w:rFonts w:ascii="Times New Roman" w:hAnsi="Times New Roman" w:cs="Times New Roman"/>
          <w:lang w:val="en-US"/>
        </w:rPr>
        <w:t>Gae</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Aulenti</w:t>
      </w:r>
      <w:proofErr w:type="spellEnd"/>
      <w:r w:rsidRPr="00DF1181">
        <w:rPr>
          <w:rFonts w:ascii="Times New Roman" w:hAnsi="Times New Roman" w:cs="Times New Roman"/>
          <w:lang w:val="en-US"/>
        </w:rPr>
        <w:t xml:space="preserve">, Campo </w:t>
      </w:r>
      <w:proofErr w:type="spellStart"/>
      <w:r w:rsidRPr="00DF1181">
        <w:rPr>
          <w:rFonts w:ascii="Times New Roman" w:hAnsi="Times New Roman" w:cs="Times New Roman"/>
          <w:lang w:val="en-US"/>
        </w:rPr>
        <w:t>Baeza</w:t>
      </w:r>
      <w:proofErr w:type="spellEnd"/>
      <w:r w:rsidRPr="00DF1181">
        <w:rPr>
          <w:rFonts w:ascii="Times New Roman" w:hAnsi="Times New Roman" w:cs="Times New Roman"/>
          <w:lang w:val="en-US"/>
        </w:rPr>
        <w:t xml:space="preserve">, Mario </w:t>
      </w:r>
      <w:proofErr w:type="spellStart"/>
      <w:r w:rsidRPr="00DF1181">
        <w:rPr>
          <w:rFonts w:ascii="Times New Roman" w:hAnsi="Times New Roman" w:cs="Times New Roman"/>
          <w:lang w:val="en-US"/>
        </w:rPr>
        <w:t>Botta</w:t>
      </w:r>
      <w:proofErr w:type="spellEnd"/>
      <w:r w:rsidRPr="00DF1181">
        <w:rPr>
          <w:rFonts w:ascii="Times New Roman" w:hAnsi="Times New Roman" w:cs="Times New Roman"/>
          <w:lang w:val="en-US"/>
        </w:rPr>
        <w:t xml:space="preserve">, Guido </w:t>
      </w:r>
      <w:proofErr w:type="spellStart"/>
      <w:r w:rsidRPr="00DF1181">
        <w:rPr>
          <w:rFonts w:ascii="Times New Roman" w:hAnsi="Times New Roman" w:cs="Times New Roman"/>
          <w:lang w:val="en-US"/>
        </w:rPr>
        <w:t>Canali</w:t>
      </w:r>
      <w:proofErr w:type="spellEnd"/>
      <w:r w:rsidRPr="00DF1181">
        <w:rPr>
          <w:rFonts w:ascii="Times New Roman" w:hAnsi="Times New Roman" w:cs="Times New Roman"/>
          <w:lang w:val="en-US"/>
        </w:rPr>
        <w:t xml:space="preserve">, Massimiliano </w:t>
      </w:r>
      <w:proofErr w:type="spellStart"/>
      <w:r w:rsidRPr="00DF1181">
        <w:rPr>
          <w:rFonts w:ascii="Times New Roman" w:hAnsi="Times New Roman" w:cs="Times New Roman"/>
          <w:lang w:val="en-US"/>
        </w:rPr>
        <w:t>Fuksas,Von</w:t>
      </w:r>
      <w:proofErr w:type="spellEnd"/>
      <w:r w:rsidRPr="00DF1181">
        <w:rPr>
          <w:rFonts w:ascii="Times New Roman" w:hAnsi="Times New Roman" w:cs="Times New Roman"/>
          <w:lang w:val="en-US"/>
        </w:rPr>
        <w:t xml:space="preserve"> Gerkan Marg Und Partner, Zaha Hadid, </w:t>
      </w:r>
      <w:proofErr w:type="spellStart"/>
      <w:r w:rsidRPr="00DF1181">
        <w:rPr>
          <w:rFonts w:ascii="Times New Roman" w:hAnsi="Times New Roman" w:cs="Times New Roman"/>
          <w:lang w:val="en-US"/>
        </w:rPr>
        <w:t>Kisho</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Kurokawa</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Mecanoo</w:t>
      </w:r>
      <w:proofErr w:type="spellEnd"/>
      <w:r w:rsidRPr="00DF1181">
        <w:rPr>
          <w:rFonts w:ascii="Times New Roman" w:hAnsi="Times New Roman" w:cs="Times New Roman"/>
          <w:lang w:val="en-US"/>
        </w:rPr>
        <w:t xml:space="preserve">, Manfredi Nicoletti, Erik Owen Moss, Dominique Perrault, Paul de Ruiter, Keisuke Maeda, mk27, </w:t>
      </w:r>
      <w:proofErr w:type="spellStart"/>
      <w:r w:rsidRPr="00DF1181">
        <w:rPr>
          <w:rFonts w:ascii="Times New Roman" w:hAnsi="Times New Roman" w:cs="Times New Roman"/>
          <w:lang w:val="en-US"/>
        </w:rPr>
        <w:t>Waro</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Kishi</w:t>
      </w:r>
      <w:proofErr w:type="spellEnd"/>
      <w:r w:rsidRPr="00DF1181">
        <w:rPr>
          <w:rFonts w:ascii="Times New Roman" w:hAnsi="Times New Roman" w:cs="Times New Roman"/>
          <w:lang w:val="en-US"/>
        </w:rPr>
        <w:t xml:space="preserve">, BIG Bjarke </w:t>
      </w:r>
      <w:proofErr w:type="spellStart"/>
      <w:r w:rsidRPr="00DF1181">
        <w:rPr>
          <w:rFonts w:ascii="Times New Roman" w:hAnsi="Times New Roman" w:cs="Times New Roman"/>
          <w:lang w:val="en-US"/>
        </w:rPr>
        <w:t>Ingels</w:t>
      </w:r>
      <w:proofErr w:type="spellEnd"/>
      <w:r w:rsidRPr="00DF1181">
        <w:rPr>
          <w:rFonts w:ascii="Times New Roman" w:hAnsi="Times New Roman" w:cs="Times New Roman"/>
          <w:lang w:val="en-US"/>
        </w:rPr>
        <w:t xml:space="preserve"> Group, Piero </w:t>
      </w:r>
      <w:proofErr w:type="spellStart"/>
      <w:r w:rsidRPr="00DF1181">
        <w:rPr>
          <w:rFonts w:ascii="Times New Roman" w:hAnsi="Times New Roman" w:cs="Times New Roman"/>
          <w:lang w:val="en-US"/>
        </w:rPr>
        <w:t>Sartogo</w:t>
      </w:r>
      <w:proofErr w:type="spellEnd"/>
      <w:r w:rsidRPr="00DF1181">
        <w:rPr>
          <w:rFonts w:ascii="Times New Roman" w:hAnsi="Times New Roman" w:cs="Times New Roman"/>
          <w:lang w:val="en-US"/>
        </w:rPr>
        <w:t xml:space="preserve">, Studio Odile </w:t>
      </w:r>
      <w:proofErr w:type="spellStart"/>
      <w:r w:rsidRPr="00DF1181">
        <w:rPr>
          <w:rFonts w:ascii="Times New Roman" w:hAnsi="Times New Roman" w:cs="Times New Roman"/>
          <w:lang w:val="en-US"/>
        </w:rPr>
        <w:t>Decq</w:t>
      </w:r>
      <w:proofErr w:type="spellEnd"/>
      <w:r w:rsidRPr="00DF1181">
        <w:rPr>
          <w:rFonts w:ascii="Times New Roman" w:hAnsi="Times New Roman" w:cs="Times New Roman"/>
          <w:lang w:val="en-US"/>
        </w:rPr>
        <w:t xml:space="preserve">, Oscar </w:t>
      </w:r>
      <w:proofErr w:type="spellStart"/>
      <w:r w:rsidRPr="00DF1181">
        <w:rPr>
          <w:rFonts w:ascii="Times New Roman" w:hAnsi="Times New Roman" w:cs="Times New Roman"/>
          <w:lang w:val="en-US"/>
        </w:rPr>
        <w:t>Tusquets</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Kengo</w:t>
      </w:r>
      <w:proofErr w:type="spellEnd"/>
      <w:r w:rsidRPr="00DF1181">
        <w:rPr>
          <w:rFonts w:ascii="Times New Roman" w:hAnsi="Times New Roman" w:cs="Times New Roman"/>
          <w:lang w:val="en-US"/>
        </w:rPr>
        <w:t xml:space="preserve"> Kuma, Claude </w:t>
      </w:r>
      <w:proofErr w:type="spellStart"/>
      <w:r w:rsidRPr="00DF1181">
        <w:rPr>
          <w:rFonts w:ascii="Times New Roman" w:hAnsi="Times New Roman" w:cs="Times New Roman"/>
          <w:lang w:val="en-US"/>
        </w:rPr>
        <w:t>Vasconi</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Cino</w:t>
      </w:r>
      <w:proofErr w:type="spellEnd"/>
      <w:r w:rsidRPr="00DF1181">
        <w:rPr>
          <w:rFonts w:ascii="Times New Roman" w:hAnsi="Times New Roman" w:cs="Times New Roman"/>
          <w:lang w:val="en-US"/>
        </w:rPr>
        <w:t xml:space="preserve"> Zucchi, Philippe Prost, EDAA, </w:t>
      </w:r>
      <w:proofErr w:type="spellStart"/>
      <w:r w:rsidRPr="00DF1181">
        <w:rPr>
          <w:rFonts w:ascii="Times New Roman" w:hAnsi="Times New Roman" w:cs="Times New Roman"/>
          <w:lang w:val="en-US"/>
        </w:rPr>
        <w:t>Lazzarini</w:t>
      </w:r>
      <w:proofErr w:type="spellEnd"/>
      <w:r w:rsidRPr="00DF1181">
        <w:rPr>
          <w:rFonts w:ascii="Times New Roman" w:hAnsi="Times New Roman" w:cs="Times New Roman"/>
          <w:lang w:val="en-US"/>
        </w:rPr>
        <w:t xml:space="preserve"> Pickering, </w:t>
      </w:r>
      <w:proofErr w:type="spellStart"/>
      <w:r w:rsidRPr="00DF1181">
        <w:rPr>
          <w:rFonts w:ascii="Times New Roman" w:hAnsi="Times New Roman" w:cs="Times New Roman"/>
          <w:lang w:val="en-US"/>
        </w:rPr>
        <w:t>Demogo</w:t>
      </w:r>
      <w:proofErr w:type="spellEnd"/>
      <w:r w:rsidRPr="00DF1181">
        <w:rPr>
          <w:rFonts w:ascii="Times New Roman" w:hAnsi="Times New Roman" w:cs="Times New Roman"/>
          <w:lang w:val="en-US"/>
        </w:rPr>
        <w:t xml:space="preserve">, Ryuichi </w:t>
      </w:r>
      <w:proofErr w:type="spellStart"/>
      <w:r w:rsidRPr="00DF1181">
        <w:rPr>
          <w:rFonts w:ascii="Times New Roman" w:hAnsi="Times New Roman" w:cs="Times New Roman"/>
          <w:lang w:val="en-US"/>
        </w:rPr>
        <w:t>Ashizawa</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Schneider+Schumacker</w:t>
      </w:r>
      <w:proofErr w:type="spellEnd"/>
      <w:r w:rsidRPr="00DF1181">
        <w:rPr>
          <w:rFonts w:ascii="Times New Roman" w:hAnsi="Times New Roman" w:cs="Times New Roman"/>
          <w:lang w:val="en-US"/>
        </w:rPr>
        <w:t xml:space="preserve">, SET Architects, KAAN, C.F. </w:t>
      </w:r>
      <w:proofErr w:type="spellStart"/>
      <w:r w:rsidRPr="00DF1181">
        <w:rPr>
          <w:rFonts w:ascii="Times New Roman" w:hAnsi="Times New Roman" w:cs="Times New Roman"/>
          <w:lang w:val="en-US"/>
        </w:rPr>
        <w:t>Møller</w:t>
      </w:r>
      <w:proofErr w:type="spellEnd"/>
      <w:r w:rsidRPr="00DF1181">
        <w:rPr>
          <w:rFonts w:ascii="Times New Roman" w:hAnsi="Times New Roman" w:cs="Times New Roman"/>
          <w:lang w:val="en-US"/>
        </w:rPr>
        <w:t xml:space="preserve"> Architects, Auer Weber, Emmanuelle </w:t>
      </w:r>
      <w:proofErr w:type="spellStart"/>
      <w:r w:rsidRPr="00DF1181">
        <w:rPr>
          <w:rFonts w:ascii="Times New Roman" w:hAnsi="Times New Roman" w:cs="Times New Roman"/>
          <w:lang w:val="en-US"/>
        </w:rPr>
        <w:t>Moreaux</w:t>
      </w:r>
      <w:proofErr w:type="spellEnd"/>
      <w:r w:rsidRPr="00DF1181">
        <w:rPr>
          <w:rFonts w:ascii="Times New Roman" w:hAnsi="Times New Roman" w:cs="Times New Roman"/>
          <w:lang w:val="en-US"/>
        </w:rPr>
        <w:t xml:space="preserve">, TYIN </w:t>
      </w:r>
      <w:proofErr w:type="spellStart"/>
      <w:r w:rsidRPr="00DF1181">
        <w:rPr>
          <w:rFonts w:ascii="Times New Roman" w:hAnsi="Times New Roman" w:cs="Times New Roman"/>
          <w:lang w:val="en-US"/>
        </w:rPr>
        <w:t>Tegnestue</w:t>
      </w:r>
      <w:proofErr w:type="spellEnd"/>
      <w:r w:rsidRPr="00DF1181">
        <w:rPr>
          <w:rFonts w:ascii="Times New Roman" w:hAnsi="Times New Roman" w:cs="Times New Roman"/>
          <w:lang w:val="en-US"/>
        </w:rPr>
        <w:t xml:space="preserve">, Samyn and Partners, Satoshi Okada, </w:t>
      </w:r>
      <w:proofErr w:type="spellStart"/>
      <w:r w:rsidRPr="00DF1181">
        <w:rPr>
          <w:rFonts w:ascii="Times New Roman" w:hAnsi="Times New Roman" w:cs="Times New Roman"/>
          <w:lang w:val="en-US"/>
        </w:rPr>
        <w:t>Keysuke</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Kawaguchi,Werner</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Tscholl</w:t>
      </w:r>
      <w:proofErr w:type="spellEnd"/>
      <w:r w:rsidRPr="00DF1181">
        <w:rPr>
          <w:rFonts w:ascii="Times New Roman" w:hAnsi="Times New Roman" w:cs="Times New Roman"/>
          <w:lang w:val="en-US"/>
        </w:rPr>
        <w:t xml:space="preserve">, Siegfried </w:t>
      </w:r>
      <w:proofErr w:type="spellStart"/>
      <w:r w:rsidRPr="00DF1181">
        <w:rPr>
          <w:rFonts w:ascii="Times New Roman" w:hAnsi="Times New Roman" w:cs="Times New Roman"/>
          <w:lang w:val="en-US"/>
        </w:rPr>
        <w:t>Delueg</w:t>
      </w:r>
      <w:proofErr w:type="spellEnd"/>
      <w:r w:rsidRPr="00DF1181">
        <w:rPr>
          <w:rFonts w:ascii="Times New Roman" w:hAnsi="Times New Roman" w:cs="Times New Roman"/>
          <w:lang w:val="en-US"/>
        </w:rPr>
        <w:t xml:space="preserve">, </w:t>
      </w:r>
      <w:proofErr w:type="spellStart"/>
      <w:r w:rsidRPr="00DF1181">
        <w:rPr>
          <w:rFonts w:ascii="Times New Roman" w:hAnsi="Times New Roman" w:cs="Times New Roman"/>
          <w:lang w:val="en-US"/>
        </w:rPr>
        <w:t>Stifter</w:t>
      </w:r>
      <w:proofErr w:type="spellEnd"/>
      <w:r w:rsidRPr="00DF1181">
        <w:rPr>
          <w:rFonts w:ascii="Times New Roman" w:hAnsi="Times New Roman" w:cs="Times New Roman"/>
          <w:lang w:val="en-US"/>
        </w:rPr>
        <w:t xml:space="preserve"> Bachmann, Anagram </w:t>
      </w:r>
      <w:proofErr w:type="spellStart"/>
      <w:r w:rsidRPr="00DF1181">
        <w:rPr>
          <w:rFonts w:ascii="Times New Roman" w:hAnsi="Times New Roman" w:cs="Times New Roman"/>
          <w:lang w:val="en-US"/>
        </w:rPr>
        <w:t>Architecs</w:t>
      </w:r>
      <w:proofErr w:type="spellEnd"/>
      <w:r w:rsidRPr="00DF1181">
        <w:rPr>
          <w:rFonts w:ascii="Times New Roman" w:hAnsi="Times New Roman" w:cs="Times New Roman"/>
          <w:lang w:val="en-US"/>
        </w:rPr>
        <w:t>.</w:t>
      </w:r>
    </w:p>
    <w:sectPr w:rsidR="00021E26" w:rsidRPr="005509CD" w:rsidSect="000050DD">
      <w:headerReference w:type="even" r:id="rId6"/>
      <w:headerReference w:type="default" r:id="rId7"/>
      <w:footerReference w:type="even" r:id="rId8"/>
      <w:footerReference w:type="default" r:id="rId9"/>
      <w:headerReference w:type="first" r:id="rId10"/>
      <w:footerReference w:type="first" r:id="rId11"/>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CB1C" w14:textId="77777777" w:rsidR="009156DA" w:rsidRDefault="009156DA">
      <w:r>
        <w:separator/>
      </w:r>
    </w:p>
  </w:endnote>
  <w:endnote w:type="continuationSeparator" w:id="0">
    <w:p w14:paraId="18FEADB9" w14:textId="77777777" w:rsidR="009156DA" w:rsidRDefault="0091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E6F2D" w14:textId="77777777" w:rsidR="00A50CE3" w:rsidRDefault="00A50C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6655" w14:textId="77777777" w:rsidR="004374AA" w:rsidRPr="003F4F20" w:rsidRDefault="004374AA"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Cs w:val="20"/>
        <w:lang w:val="en-US"/>
      </w:rPr>
    </w:pPr>
    <w:r w:rsidRPr="003F4F20">
      <w:rPr>
        <w:rFonts w:ascii="Times New Roman" w:hAnsi="Times New Roman" w:cs="Times New Roman"/>
        <w:b/>
        <w:bCs/>
        <w:color w:val="000000"/>
        <w:szCs w:val="20"/>
        <w:lang w:val="en-US"/>
      </w:rPr>
      <w:t xml:space="preserve">For more information: </w:t>
    </w:r>
  </w:p>
  <w:p w14:paraId="2C7F93A3" w14:textId="77777777" w:rsidR="004374AA" w:rsidRPr="003F4F20" w:rsidRDefault="004374AA"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color w:val="000000"/>
        <w:szCs w:val="20"/>
        <w:lang w:val="en-US"/>
      </w:rPr>
    </w:pPr>
    <w:proofErr w:type="spellStart"/>
    <w:r w:rsidRPr="003F4F20">
      <w:rPr>
        <w:rFonts w:ascii="Times New Roman" w:hAnsi="Times New Roman" w:cs="Times New Roman"/>
        <w:b/>
        <w:bCs/>
        <w:color w:val="000000"/>
        <w:szCs w:val="20"/>
        <w:lang w:val="en-US"/>
      </w:rPr>
      <w:t>Dedalo</w:t>
    </w:r>
    <w:proofErr w:type="spellEnd"/>
    <w:r w:rsidRPr="003F4F20">
      <w:rPr>
        <w:rFonts w:ascii="Times New Roman" w:hAnsi="Times New Roman" w:cs="Times New Roman"/>
        <w:b/>
        <w:bCs/>
        <w:color w:val="000000"/>
        <w:szCs w:val="20"/>
        <w:lang w:val="en-US"/>
      </w:rPr>
      <w:t xml:space="preserve"> </w:t>
    </w:r>
    <w:proofErr w:type="spellStart"/>
    <w:r w:rsidRPr="003F4F20">
      <w:rPr>
        <w:rFonts w:ascii="Times New Roman" w:hAnsi="Times New Roman" w:cs="Times New Roman"/>
        <w:b/>
        <w:bCs/>
        <w:color w:val="000000"/>
        <w:szCs w:val="20"/>
        <w:lang w:val="en-US"/>
      </w:rPr>
      <w:t>Minosse</w:t>
    </w:r>
    <w:proofErr w:type="spellEnd"/>
    <w:r w:rsidRPr="003F4F20">
      <w:rPr>
        <w:rFonts w:ascii="Times New Roman" w:hAnsi="Times New Roman" w:cs="Times New Roman"/>
        <w:b/>
        <w:bCs/>
        <w:color w:val="000000"/>
        <w:szCs w:val="20"/>
        <w:lang w:val="en-US"/>
      </w:rPr>
      <w:t xml:space="preserve"> Organizing Office</w:t>
    </w:r>
  </w:p>
  <w:p w14:paraId="354F9601" w14:textId="77777777" w:rsidR="004374AA" w:rsidRPr="004374AA" w:rsidRDefault="004374AA"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20"/>
      </w:rPr>
    </w:pPr>
    <w:proofErr w:type="spellStart"/>
    <w:proofErr w:type="gramStart"/>
    <w:r w:rsidRPr="004374AA">
      <w:rPr>
        <w:rFonts w:ascii="Times New Roman" w:hAnsi="Times New Roman" w:cs="Times New Roman"/>
        <w:color w:val="000000"/>
        <w:szCs w:val="20"/>
      </w:rPr>
      <w:t>telephone</w:t>
    </w:r>
    <w:proofErr w:type="spellEnd"/>
    <w:r w:rsidRPr="004374AA">
      <w:rPr>
        <w:rFonts w:ascii="Times New Roman" w:hAnsi="Times New Roman" w:cs="Times New Roman"/>
        <w:color w:val="000000"/>
        <w:szCs w:val="20"/>
      </w:rPr>
      <w:t xml:space="preserve"> :</w:t>
    </w:r>
    <w:proofErr w:type="gramEnd"/>
    <w:r w:rsidRPr="004374AA">
      <w:rPr>
        <w:rFonts w:ascii="Times New Roman" w:hAnsi="Times New Roman" w:cs="Times New Roman"/>
        <w:color w:val="000000"/>
        <w:szCs w:val="20"/>
      </w:rPr>
      <w:t xml:space="preserve"> +39 (0)444 235476</w:t>
    </w:r>
  </w:p>
  <w:p w14:paraId="493A6A45" w14:textId="77777777" w:rsidR="004374AA" w:rsidRPr="004374AA" w:rsidRDefault="009156DA"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Cs w:val="20"/>
      </w:rPr>
    </w:pPr>
    <w:hyperlink r:id="rId1" w:history="1">
      <w:r w:rsidR="004374AA" w:rsidRPr="004374AA">
        <w:rPr>
          <w:rFonts w:ascii="Times New Roman" w:hAnsi="Times New Roman" w:cs="Times New Roman"/>
          <w:color w:val="0000FF"/>
          <w:szCs w:val="20"/>
          <w:u w:val="single" w:color="0000FF"/>
        </w:rPr>
        <w:t>dedalominosse.org</w:t>
      </w:r>
    </w:hyperlink>
    <w:r w:rsidR="004374AA" w:rsidRPr="004374AA">
      <w:rPr>
        <w:rFonts w:ascii="Times New Roman" w:hAnsi="Times New Roman" w:cs="Times New Roman"/>
        <w:color w:val="000000"/>
        <w:szCs w:val="20"/>
      </w:rPr>
      <w:t xml:space="preserve"> </w:t>
    </w:r>
  </w:p>
  <w:p w14:paraId="610BC4F6" w14:textId="77777777" w:rsidR="004374AA" w:rsidRDefault="009156DA"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hyperlink r:id="rId2" w:history="1">
      <w:r w:rsidR="004374AA" w:rsidRPr="004374AA">
        <w:rPr>
          <w:rFonts w:ascii="Times New Roman" w:hAnsi="Times New Roman" w:cs="Times New Roman"/>
          <w:color w:val="0000FF"/>
          <w:szCs w:val="20"/>
          <w:u w:val="single" w:color="0000FF"/>
        </w:rPr>
        <w:t>dedalominosse@assoarchitetti.it</w:t>
      </w:r>
    </w:hyperlink>
  </w:p>
  <w:p w14:paraId="1B9000CA" w14:textId="45E18D37" w:rsidR="004374AA" w:rsidRPr="004374AA" w:rsidRDefault="004374AA" w:rsidP="004374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374AA">
      <w:t>social media: @dedalominosse (</w:t>
    </w:r>
    <w:proofErr w:type="gramStart"/>
    <w:r w:rsidRPr="004374AA">
      <w:t xml:space="preserve">FB)   </w:t>
    </w:r>
    <w:proofErr w:type="spellStart"/>
    <w:proofErr w:type="gramEnd"/>
    <w:r w:rsidRPr="004374AA">
      <w:t>dedalominosse</w:t>
    </w:r>
    <w:proofErr w:type="spellEnd"/>
    <w:r w:rsidRPr="004374AA">
      <w:t xml:space="preserve"> (IG)</w:t>
    </w:r>
  </w:p>
  <w:p w14:paraId="7E7AFCAD" w14:textId="77777777" w:rsidR="004374AA" w:rsidRDefault="004374A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7B5A0" w14:textId="77777777" w:rsidR="00A50CE3" w:rsidRDefault="00A50C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1BC39" w14:textId="77777777" w:rsidR="009156DA" w:rsidRDefault="009156DA">
      <w:r>
        <w:separator/>
      </w:r>
    </w:p>
  </w:footnote>
  <w:footnote w:type="continuationSeparator" w:id="0">
    <w:p w14:paraId="6A5CD462" w14:textId="77777777" w:rsidR="009156DA" w:rsidRDefault="0091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3431" w14:textId="77777777" w:rsidR="00A50CE3" w:rsidRDefault="00A50C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4D95" w14:textId="78A69BEE" w:rsidR="00E12FBA" w:rsidRDefault="00A50CE3" w:rsidP="00E12FBA">
    <w:pPr>
      <w:pStyle w:val="Intestazione"/>
      <w:jc w:val="center"/>
    </w:pPr>
    <w:r>
      <w:rPr>
        <w:noProof/>
      </w:rPr>
      <w:drawing>
        <wp:inline distT="0" distB="0" distL="0" distR="0" wp14:anchorId="2AB8E6DC" wp14:editId="538E8948">
          <wp:extent cx="4447713" cy="133449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484241" cy="13454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0622B" w14:textId="77777777" w:rsidR="00A50CE3" w:rsidRDefault="00A50CE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D76A8"/>
    <w:rsid w:val="00056EA2"/>
    <w:rsid w:val="0006113D"/>
    <w:rsid w:val="001906FE"/>
    <w:rsid w:val="00223A63"/>
    <w:rsid w:val="00257EA7"/>
    <w:rsid w:val="00302A79"/>
    <w:rsid w:val="003F4F20"/>
    <w:rsid w:val="004374AA"/>
    <w:rsid w:val="00461080"/>
    <w:rsid w:val="004726B4"/>
    <w:rsid w:val="005252FE"/>
    <w:rsid w:val="005509CD"/>
    <w:rsid w:val="00577B76"/>
    <w:rsid w:val="005E6835"/>
    <w:rsid w:val="006721DC"/>
    <w:rsid w:val="007572E5"/>
    <w:rsid w:val="009156DA"/>
    <w:rsid w:val="0093186E"/>
    <w:rsid w:val="00A50CE3"/>
    <w:rsid w:val="00AB46A7"/>
    <w:rsid w:val="00AD76A8"/>
    <w:rsid w:val="00BA2267"/>
    <w:rsid w:val="00CC1B88"/>
    <w:rsid w:val="00CC5A17"/>
    <w:rsid w:val="00CC6DF1"/>
    <w:rsid w:val="00DF1181"/>
    <w:rsid w:val="00E12FBA"/>
    <w:rsid w:val="00E40350"/>
    <w:rsid w:val="00E57BC7"/>
    <w:rsid w:val="00EE4980"/>
    <w:rsid w:val="00EF6237"/>
    <w:rsid w:val="00F65887"/>
    <w:rsid w:val="00FD628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14DA"/>
  <w15:docId w15:val="{B430ED06-BF5F-3848-B948-0B28CE6E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E26"/>
    <w:rPr>
      <w:rFonts w:ascii="Arial" w:hAnsi="Arial"/>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FBA"/>
    <w:pPr>
      <w:tabs>
        <w:tab w:val="center" w:pos="4819"/>
        <w:tab w:val="right" w:pos="9638"/>
      </w:tabs>
    </w:pPr>
  </w:style>
  <w:style w:type="character" w:customStyle="1" w:styleId="IntestazioneCarattere">
    <w:name w:val="Intestazione Carattere"/>
    <w:basedOn w:val="Carpredefinitoparagrafo"/>
    <w:link w:val="Intestazione"/>
    <w:uiPriority w:val="99"/>
    <w:rsid w:val="00E12FBA"/>
    <w:rPr>
      <w:rFonts w:ascii="Arial" w:hAnsi="Arial"/>
      <w:sz w:val="18"/>
    </w:rPr>
  </w:style>
  <w:style w:type="paragraph" w:styleId="Pidipagina">
    <w:name w:val="footer"/>
    <w:basedOn w:val="Normale"/>
    <w:link w:val="PidipaginaCarattere"/>
    <w:uiPriority w:val="99"/>
    <w:unhideWhenUsed/>
    <w:rsid w:val="00E12FBA"/>
    <w:pPr>
      <w:tabs>
        <w:tab w:val="center" w:pos="4819"/>
        <w:tab w:val="right" w:pos="9638"/>
      </w:tabs>
    </w:pPr>
  </w:style>
  <w:style w:type="character" w:customStyle="1" w:styleId="PidipaginaCarattere">
    <w:name w:val="Piè di pagina Carattere"/>
    <w:basedOn w:val="Carpredefinitoparagrafo"/>
    <w:link w:val="Pidipagina"/>
    <w:uiPriority w:val="99"/>
    <w:rsid w:val="00E12FBA"/>
    <w:rPr>
      <w:rFonts w:ascii="Arial" w:hAnsi="Arial"/>
      <w:sz w:val="18"/>
    </w:rPr>
  </w:style>
  <w:style w:type="paragraph" w:styleId="Testofumetto">
    <w:name w:val="Balloon Text"/>
    <w:basedOn w:val="Normale"/>
    <w:link w:val="TestofumettoCarattere"/>
    <w:uiPriority w:val="99"/>
    <w:semiHidden/>
    <w:unhideWhenUsed/>
    <w:rsid w:val="00302A79"/>
    <w:rPr>
      <w:rFonts w:ascii="Times New Roman" w:hAnsi="Times New Roman" w:cs="Times New Roman"/>
      <w:szCs w:val="18"/>
    </w:rPr>
  </w:style>
  <w:style w:type="character" w:customStyle="1" w:styleId="TestofumettoCarattere">
    <w:name w:val="Testo fumetto Carattere"/>
    <w:basedOn w:val="Carpredefinitoparagrafo"/>
    <w:link w:val="Testofumetto"/>
    <w:uiPriority w:val="99"/>
    <w:semiHidden/>
    <w:rsid w:val="00302A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edalominosse@assoarchitetti.it" TargetMode="External"/><Relationship Id="rId1" Type="http://schemas.openxmlformats.org/officeDocument/2006/relationships/hyperlink" Target="http://dedalominoss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ALA Assoarchitetti</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cp:lastModifiedBy>Microsoft Office User</cp:lastModifiedBy>
  <cp:revision>22</cp:revision>
  <cp:lastPrinted>2022-03-22T08:49:00Z</cp:lastPrinted>
  <dcterms:created xsi:type="dcterms:W3CDTF">2019-02-22T15:00:00Z</dcterms:created>
  <dcterms:modified xsi:type="dcterms:W3CDTF">2022-03-22T17:13:00Z</dcterms:modified>
</cp:coreProperties>
</file>