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DBD99" w14:textId="7A5FE5CF" w:rsidR="009F5401" w:rsidRDefault="0082581A" w:rsidP="00BD4F45">
      <w:pPr>
        <w:spacing w:after="0" w:line="240" w:lineRule="auto"/>
        <w:jc w:val="center"/>
        <w:rPr>
          <w:rFonts w:ascii="Times New Roman" w:hAnsi="Times New Roman" w:cs="Times New Roman"/>
          <w:b/>
          <w:bCs/>
          <w:sz w:val="28"/>
          <w:szCs w:val="28"/>
        </w:rPr>
      </w:pPr>
      <w:r w:rsidRPr="00BD4F45">
        <w:rPr>
          <w:rFonts w:ascii="Times New Roman" w:hAnsi="Times New Roman" w:cs="Times New Roman"/>
          <w:b/>
          <w:bCs/>
          <w:sz w:val="28"/>
          <w:szCs w:val="28"/>
        </w:rPr>
        <w:t>Veszprémi épületek gyűjteménye</w:t>
      </w:r>
      <w:r w:rsidR="008F51C9">
        <w:rPr>
          <w:rFonts w:ascii="Times New Roman" w:hAnsi="Times New Roman" w:cs="Times New Roman"/>
          <w:b/>
          <w:bCs/>
          <w:sz w:val="28"/>
          <w:szCs w:val="28"/>
        </w:rPr>
        <w:t xml:space="preserve"> – </w:t>
      </w:r>
      <w:r w:rsidR="009F5401" w:rsidRPr="00BD4F45">
        <w:rPr>
          <w:rFonts w:ascii="Times New Roman" w:hAnsi="Times New Roman" w:cs="Times New Roman"/>
          <w:b/>
          <w:bCs/>
          <w:sz w:val="28"/>
          <w:szCs w:val="28"/>
        </w:rPr>
        <w:t>Megjelent a Veszprém város építészeti topográfiája című kötet</w:t>
      </w:r>
    </w:p>
    <w:p w14:paraId="6D014AE7" w14:textId="65A36478" w:rsidR="00BD4F45" w:rsidRDefault="00BD4F45" w:rsidP="00BD4F45">
      <w:pPr>
        <w:spacing w:after="0" w:line="240" w:lineRule="auto"/>
        <w:jc w:val="center"/>
        <w:rPr>
          <w:rFonts w:ascii="Times New Roman" w:hAnsi="Times New Roman" w:cs="Times New Roman"/>
          <w:b/>
          <w:bCs/>
          <w:sz w:val="28"/>
          <w:szCs w:val="28"/>
        </w:rPr>
      </w:pPr>
    </w:p>
    <w:p w14:paraId="485246CE" w14:textId="0804787A" w:rsidR="00BD4F45" w:rsidRPr="008F51C9" w:rsidRDefault="008F51C9" w:rsidP="008F51C9">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BD4F45" w:rsidRPr="008F51C9">
        <w:rPr>
          <w:rFonts w:ascii="Times New Roman" w:hAnsi="Times New Roman" w:cs="Times New Roman"/>
          <w:b/>
          <w:bCs/>
          <w:i/>
          <w:iCs/>
          <w:sz w:val="24"/>
          <w:szCs w:val="24"/>
        </w:rPr>
        <w:t xml:space="preserve">Sajtóanyag </w:t>
      </w:r>
      <w:r>
        <w:rPr>
          <w:rFonts w:ascii="Times New Roman" w:hAnsi="Times New Roman" w:cs="Times New Roman"/>
          <w:b/>
          <w:bCs/>
          <w:i/>
          <w:iCs/>
          <w:sz w:val="24"/>
          <w:szCs w:val="24"/>
        </w:rPr>
        <w:t>–</w:t>
      </w:r>
    </w:p>
    <w:p w14:paraId="6A62CBCE" w14:textId="77777777" w:rsidR="009F5401" w:rsidRDefault="009F5401" w:rsidP="00661E81">
      <w:pPr>
        <w:spacing w:after="0" w:line="240" w:lineRule="auto"/>
        <w:jc w:val="both"/>
        <w:rPr>
          <w:rFonts w:ascii="Times New Roman" w:hAnsi="Times New Roman" w:cs="Times New Roman"/>
          <w:b/>
          <w:bCs/>
          <w:sz w:val="24"/>
          <w:szCs w:val="24"/>
        </w:rPr>
      </w:pPr>
    </w:p>
    <w:p w14:paraId="28E5076D" w14:textId="0A5213AC" w:rsidR="007E748D" w:rsidRPr="007E748D" w:rsidRDefault="007E748D" w:rsidP="007E748D">
      <w:pPr>
        <w:spacing w:after="100" w:afterAutospacing="1" w:line="240" w:lineRule="auto"/>
        <w:jc w:val="both"/>
        <w:rPr>
          <w:rFonts w:ascii="Times New Roman" w:hAnsi="Times New Roman" w:cs="Times New Roman"/>
          <w:b/>
          <w:bCs/>
        </w:rPr>
      </w:pPr>
      <w:r w:rsidRPr="007E748D">
        <w:rPr>
          <w:rFonts w:ascii="Times New Roman" w:hAnsi="Times New Roman" w:cs="Times New Roman"/>
          <w:b/>
        </w:rPr>
        <w:t xml:space="preserve">A Magyar Építészeti Múzeum és Műemlékvédelmi Dokumentációs Központ (MÉM MDK) több éves előkészítő kutatásainak és munkájának köszönhetően, Veszprém Megyei Jogú Város támogatásával, az MMA Kiadó kiadásában megjelent a </w:t>
      </w:r>
      <w:hyperlink r:id="rId7" w:tgtFrame="_blank" w:history="1">
        <w:r w:rsidRPr="007E748D">
          <w:rPr>
            <w:rStyle w:val="Kiemels"/>
            <w:rFonts w:ascii="Times New Roman" w:hAnsi="Times New Roman" w:cs="Times New Roman"/>
            <w:b/>
            <w:color w:val="800000"/>
            <w:u w:val="single"/>
          </w:rPr>
          <w:t>Veszprém város építészeti topográfiája</w:t>
        </w:r>
      </w:hyperlink>
      <w:r w:rsidRPr="007E748D">
        <w:rPr>
          <w:rFonts w:ascii="Times New Roman" w:hAnsi="Times New Roman" w:cs="Times New Roman"/>
          <w:b/>
        </w:rPr>
        <w:t xml:space="preserve"> című kötet, amely teljes körű áttekintést ad a Balaton-felvidéki város építészettörténeti örökségéről. A veszprémi topográfiáról szóló kötet kiemelt jelentőséggel bír, hisz 2009 óta nem látott napvilágot Magyarországon átfogó, megyei jogú várost érintő építészettörténeti topográfiáról szóló kiadvány.</w:t>
      </w:r>
    </w:p>
    <w:p w14:paraId="5DC23220" w14:textId="7DA3E5CE" w:rsidR="0082581A" w:rsidRPr="007E748D" w:rsidRDefault="00527A32" w:rsidP="007E748D">
      <w:pPr>
        <w:spacing w:after="80" w:line="240" w:lineRule="auto"/>
        <w:jc w:val="both"/>
        <w:rPr>
          <w:rFonts w:ascii="Times New Roman" w:hAnsi="Times New Roman" w:cs="Times New Roman"/>
          <w:bCs/>
        </w:rPr>
      </w:pPr>
      <w:r w:rsidRPr="007E748D">
        <w:rPr>
          <w:rFonts w:ascii="Times New Roman" w:hAnsi="Times New Roman" w:cs="Times New Roman"/>
          <w:bCs/>
        </w:rPr>
        <w:t>A MÉM MDK a veszprémi topográfiai kötet megjelentetésével szeretné újraéleszteni a hazai városok és kistérségek építészettörténeti topográfiájával kapcsolatos kutatásokat és kormányzati és városi partnerek reménybeli segítségével újabb kötetek kiadásában szeretne közreműködni a közeljövőben. Az</w:t>
      </w:r>
      <w:r w:rsidR="00BD4F45" w:rsidRPr="007E748D">
        <w:rPr>
          <w:rFonts w:ascii="Times New Roman" w:hAnsi="Times New Roman" w:cs="Times New Roman"/>
          <w:bCs/>
        </w:rPr>
        <w:t xml:space="preserve"> Európai Kulturális Fővárosa programsorozathoz kapcsolódó, angol</w:t>
      </w:r>
      <w:r w:rsidRPr="007E748D">
        <w:rPr>
          <w:rFonts w:ascii="Times New Roman" w:hAnsi="Times New Roman" w:cs="Times New Roman"/>
          <w:bCs/>
        </w:rPr>
        <w:t xml:space="preserve"> nyelvű összefoglalót, több mint 200 képet és számos térképet tartalmazó 360 oldala</w:t>
      </w:r>
      <w:r w:rsidR="00BD4F45" w:rsidRPr="007E748D">
        <w:rPr>
          <w:rFonts w:ascii="Times New Roman" w:hAnsi="Times New Roman" w:cs="Times New Roman"/>
          <w:bCs/>
        </w:rPr>
        <w:t>s</w:t>
      </w:r>
      <w:r w:rsidRPr="007E748D">
        <w:rPr>
          <w:rFonts w:ascii="Times New Roman" w:hAnsi="Times New Roman" w:cs="Times New Roman"/>
          <w:bCs/>
        </w:rPr>
        <w:t xml:space="preserve"> kötet </w:t>
      </w:r>
      <w:r w:rsidR="009F5401" w:rsidRPr="007E748D">
        <w:rPr>
          <w:rFonts w:ascii="Times New Roman" w:hAnsi="Times New Roman" w:cs="Times New Roman"/>
          <w:bCs/>
        </w:rPr>
        <w:t xml:space="preserve">új nézőpontot ad </w:t>
      </w:r>
      <w:r w:rsidR="0082581A" w:rsidRPr="007E748D">
        <w:rPr>
          <w:rFonts w:ascii="Times New Roman" w:hAnsi="Times New Roman" w:cs="Times New Roman"/>
          <w:bCs/>
        </w:rPr>
        <w:t>a város</w:t>
      </w:r>
      <w:r w:rsidR="009F5401" w:rsidRPr="007E748D">
        <w:rPr>
          <w:rFonts w:ascii="Times New Roman" w:hAnsi="Times New Roman" w:cs="Times New Roman"/>
          <w:bCs/>
        </w:rPr>
        <w:t xml:space="preserve"> megismeréséhez, olyat, amelyben egyszerre mutatkozik meg a magyarországi építészet története, folyamatossága, értékei, de jól érzékelhetőek lesznek e történet csak Veszprémben látható sajátosságai is.</w:t>
      </w:r>
    </w:p>
    <w:p w14:paraId="79B1A28D" w14:textId="13B41210" w:rsidR="00BD4F45" w:rsidRPr="00BD4F45" w:rsidRDefault="00B43CB3" w:rsidP="007E748D">
      <w:pPr>
        <w:spacing w:after="80" w:line="240" w:lineRule="auto"/>
        <w:jc w:val="both"/>
        <w:rPr>
          <w:rFonts w:ascii="Times New Roman" w:hAnsi="Times New Roman" w:cs="Times New Roman"/>
        </w:rPr>
      </w:pPr>
      <w:r w:rsidRPr="00BD4F45">
        <w:rPr>
          <w:rFonts w:ascii="Times New Roman" w:hAnsi="Times New Roman" w:cs="Times New Roman"/>
        </w:rPr>
        <w:t>A Magyar Építészeti Múzeum és Műemlékvédelmi Dokumentációs Központ Kutatási osztálya az intézmény nem gyűjteményi tevékenységéhez kapcsolódó kutatási feladatait látja el. A topográfia készítés</w:t>
      </w:r>
      <w:r w:rsidR="0082581A" w:rsidRPr="00BD4F45">
        <w:rPr>
          <w:rFonts w:ascii="Times New Roman" w:hAnsi="Times New Roman" w:cs="Times New Roman"/>
        </w:rPr>
        <w:t xml:space="preserve"> a</w:t>
      </w:r>
      <w:r w:rsidRPr="00BD4F45">
        <w:rPr>
          <w:rFonts w:ascii="Times New Roman" w:hAnsi="Times New Roman" w:cs="Times New Roman"/>
        </w:rPr>
        <w:t xml:space="preserve"> települési építészeti értéktár vagy </w:t>
      </w:r>
      <w:proofErr w:type="spellStart"/>
      <w:r w:rsidRPr="00BD4F45">
        <w:rPr>
          <w:rFonts w:ascii="Times New Roman" w:hAnsi="Times New Roman" w:cs="Times New Roman"/>
        </w:rPr>
        <w:t>inventarizáció</w:t>
      </w:r>
      <w:proofErr w:type="spellEnd"/>
      <w:r w:rsidRPr="00BD4F45">
        <w:rPr>
          <w:rFonts w:ascii="Times New Roman" w:hAnsi="Times New Roman" w:cs="Times New Roman"/>
        </w:rPr>
        <w:t xml:space="preserve"> sokkal inkább alapkutatási feladat és a tudományos feldolgozásról, az építészettörténeti tudás átfogó bővítéséről szól.</w:t>
      </w:r>
      <w:r w:rsidR="0082581A" w:rsidRPr="00BD4F45">
        <w:rPr>
          <w:rFonts w:ascii="Times New Roman" w:hAnsi="Times New Roman" w:cs="Times New Roman"/>
        </w:rPr>
        <w:t xml:space="preserve"> A </w:t>
      </w:r>
      <w:r w:rsidRPr="00BD4F45">
        <w:rPr>
          <w:rFonts w:ascii="Times New Roman" w:hAnsi="Times New Roman" w:cs="Times New Roman"/>
        </w:rPr>
        <w:t>Veszprém városának teljes, mai épületállományát felsoroló, leíró és áttekintő, rövid, közérthető feldolgozása, és nyomtatott formában való kiadása a műemléki középtopográfia módszertanát követi. A bevezető tanulmány értelmezési segítséget és keretet kíván nyújtani az azt követő, felsoroló, leltári rész szócikkeihez. Ez utóbbi „objektumnak” tekint minden önálló egységként értelmezhető, feldolgozható önállóan megírható épületet, épülettömböt, közterületet (utca, tér), városrészt, köztéri szobrot, külterületet.</w:t>
      </w:r>
    </w:p>
    <w:p w14:paraId="5DE8ADD9" w14:textId="7E25BDF6" w:rsidR="00BD4F45" w:rsidRPr="00BD4F45" w:rsidRDefault="00B43CB3" w:rsidP="007E748D">
      <w:pPr>
        <w:spacing w:after="80" w:line="240" w:lineRule="auto"/>
        <w:jc w:val="both"/>
        <w:rPr>
          <w:rFonts w:ascii="Times New Roman" w:hAnsi="Times New Roman" w:cs="Times New Roman"/>
        </w:rPr>
      </w:pPr>
      <w:r w:rsidRPr="00BD4F45">
        <w:rPr>
          <w:rFonts w:ascii="Times New Roman" w:hAnsi="Times New Roman" w:cs="Times New Roman"/>
        </w:rPr>
        <w:t xml:space="preserve">A munkákhoz a Veszprém történetéről szóló bőséges irodalmon túl a legalapvetőbb forrásokat használtuk fel, különösen a műemlékekre vonatkozó MÉM MDK gyűjteményeiben lévő anyagokat, a kéziratos és nyomtatott térképeket (1857-ből, 1927-ből, 1964-ből, 1978-ból és 2005-ből), a Magyar Nemzeti Levéltár Veszprém Megyei Levéltárának városi forrásait (Házjegyzékek), a veszprémi Városháza Tervtárát (modern épületek és történeti épületek modern átépítései), az országos és helyi képeslapgyűjteményeket, különösen a veszprémi Eötvös Károly Megyei Könyvtár anyagát. Az adatfelvétel része a helyszíni bejárás, fotózás, állapotrögzítés és a források összegző értékelése. A kiadás előkészítésében szoros az együttműködés a Műemlékvédelmi Dokumentációs Osztály és a </w:t>
      </w:r>
      <w:proofErr w:type="spellStart"/>
      <w:r w:rsidRPr="00BD4F45">
        <w:rPr>
          <w:rFonts w:ascii="Times New Roman" w:hAnsi="Times New Roman" w:cs="Times New Roman"/>
        </w:rPr>
        <w:t>Digitalizációs</w:t>
      </w:r>
      <w:proofErr w:type="spellEnd"/>
      <w:r w:rsidRPr="00BD4F45">
        <w:rPr>
          <w:rFonts w:ascii="Times New Roman" w:hAnsi="Times New Roman" w:cs="Times New Roman"/>
        </w:rPr>
        <w:t xml:space="preserve"> Osztály munkatársaival.</w:t>
      </w:r>
    </w:p>
    <w:p w14:paraId="0D7A910D" w14:textId="50A075DC" w:rsidR="00B43CB3" w:rsidRPr="00BD4F45" w:rsidRDefault="0082581A" w:rsidP="007E748D">
      <w:pPr>
        <w:spacing w:after="80" w:line="240" w:lineRule="auto"/>
        <w:jc w:val="both"/>
        <w:rPr>
          <w:rFonts w:ascii="Times New Roman" w:hAnsi="Times New Roman" w:cs="Times New Roman"/>
        </w:rPr>
      </w:pPr>
      <w:r w:rsidRPr="00BD4F45">
        <w:rPr>
          <w:rFonts w:ascii="Times New Roman" w:hAnsi="Times New Roman" w:cs="Times New Roman"/>
        </w:rPr>
        <w:t>A módszer legfontosabb</w:t>
      </w:r>
      <w:r w:rsidR="00B43CB3" w:rsidRPr="00BD4F45">
        <w:rPr>
          <w:rFonts w:ascii="Times New Roman" w:hAnsi="Times New Roman" w:cs="Times New Roman"/>
        </w:rPr>
        <w:t xml:space="preserve"> előnye</w:t>
      </w:r>
      <w:r w:rsidRPr="00BD4F45">
        <w:rPr>
          <w:rFonts w:ascii="Times New Roman" w:hAnsi="Times New Roman" w:cs="Times New Roman"/>
        </w:rPr>
        <w:t>, hogy</w:t>
      </w:r>
      <w:r w:rsidR="00B43CB3" w:rsidRPr="00BD4F45">
        <w:rPr>
          <w:rFonts w:ascii="Times New Roman" w:hAnsi="Times New Roman" w:cs="Times New Roman"/>
        </w:rPr>
        <w:t xml:space="preserve"> felvételre kerül a város épített környezetének pillanatképe, a benne lévő objektumokkal és ezek kontextusával, továbbá az összes fontos gondolat, amelyeket ma ezekkel kapcsolatba leírásra érdemesnek tartunk. A topográfia képet tart a kortársak elé, és ennek a </w:t>
      </w:r>
      <w:r w:rsidR="00B43CB3" w:rsidRPr="00BD4F45">
        <w:rPr>
          <w:rFonts w:ascii="Times New Roman" w:hAnsi="Times New Roman" w:cs="Times New Roman"/>
        </w:rPr>
        <w:lastRenderedPageBreak/>
        <w:t>képnek a közreadásával hátrahagyja ezt az utókornak is, árulkodva a mentalitásunkról, értékrendünkről, a város(ok)</w:t>
      </w:r>
      <w:proofErr w:type="spellStart"/>
      <w:r w:rsidR="00B43CB3" w:rsidRPr="00BD4F45">
        <w:rPr>
          <w:rFonts w:ascii="Times New Roman" w:hAnsi="Times New Roman" w:cs="Times New Roman"/>
        </w:rPr>
        <w:t>ról</w:t>
      </w:r>
      <w:proofErr w:type="spellEnd"/>
      <w:r w:rsidR="00B43CB3" w:rsidRPr="00BD4F45">
        <w:rPr>
          <w:rFonts w:ascii="Times New Roman" w:hAnsi="Times New Roman" w:cs="Times New Roman"/>
        </w:rPr>
        <w:t xml:space="preserve"> való gondolkodásunkról.</w:t>
      </w:r>
    </w:p>
    <w:p w14:paraId="6185FD82" w14:textId="7CE22726" w:rsidR="00BD4F45" w:rsidRPr="00BD4F45" w:rsidRDefault="00B43CB3" w:rsidP="007E748D">
      <w:pPr>
        <w:spacing w:after="0" w:line="240" w:lineRule="auto"/>
        <w:jc w:val="both"/>
        <w:rPr>
          <w:rFonts w:ascii="Times New Roman" w:hAnsi="Times New Roman" w:cs="Times New Roman"/>
        </w:rPr>
      </w:pPr>
      <w:r w:rsidRPr="00BD4F45">
        <w:rPr>
          <w:rFonts w:ascii="Times New Roman" w:hAnsi="Times New Roman" w:cs="Times New Roman"/>
        </w:rPr>
        <w:t xml:space="preserve">A topográfiai munka eddig említett céljain, az </w:t>
      </w:r>
      <w:proofErr w:type="spellStart"/>
      <w:r w:rsidRPr="00BD4F45">
        <w:rPr>
          <w:rFonts w:ascii="Times New Roman" w:hAnsi="Times New Roman" w:cs="Times New Roman"/>
        </w:rPr>
        <w:t>inventarizáláson</w:t>
      </w:r>
      <w:proofErr w:type="spellEnd"/>
      <w:r w:rsidRPr="00BD4F45">
        <w:rPr>
          <w:rFonts w:ascii="Times New Roman" w:hAnsi="Times New Roman" w:cs="Times New Roman"/>
        </w:rPr>
        <w:t>, a városszerkezet, az építészeti kontextusok történeti ábrázolásán túl természetesen nem szabad megfeledkezni a gyakorlati hasznosíthatóságról. Fontos, hogy a topográfiai kötetet alapirodalomként használja a művészettörténész, régész, építész, épületkutató, de a városi lokálpatrióta, az ide látogató turista, a tanár, a diák is, és információforrás legyen akár a döntéshozók, vagy a hatóságok számára.</w:t>
      </w:r>
      <w:bookmarkStart w:id="0" w:name="_GoBack"/>
      <w:bookmarkEnd w:id="0"/>
    </w:p>
    <w:sectPr w:rsidR="00BD4F45" w:rsidRPr="00BD4F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679"/>
    <w:multiLevelType w:val="hybridMultilevel"/>
    <w:tmpl w:val="9CAA8B64"/>
    <w:lvl w:ilvl="0" w:tplc="189ED10E">
      <w:start w:val="202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81"/>
    <w:rsid w:val="000A109C"/>
    <w:rsid w:val="000B31FC"/>
    <w:rsid w:val="00131EF8"/>
    <w:rsid w:val="00413886"/>
    <w:rsid w:val="00527A32"/>
    <w:rsid w:val="00661E81"/>
    <w:rsid w:val="00773F2A"/>
    <w:rsid w:val="007E748D"/>
    <w:rsid w:val="0082581A"/>
    <w:rsid w:val="008F51C9"/>
    <w:rsid w:val="00974BC3"/>
    <w:rsid w:val="009F5401"/>
    <w:rsid w:val="00A762F1"/>
    <w:rsid w:val="00AB7137"/>
    <w:rsid w:val="00B43CB3"/>
    <w:rsid w:val="00B95506"/>
    <w:rsid w:val="00BD4F45"/>
    <w:rsid w:val="00C16D5B"/>
    <w:rsid w:val="00E40302"/>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61E8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D4F45"/>
    <w:pPr>
      <w:ind w:left="720"/>
      <w:contextualSpacing/>
    </w:pPr>
  </w:style>
  <w:style w:type="character" w:styleId="Kiemels">
    <w:name w:val="Emphasis"/>
    <w:basedOn w:val="Bekezdsalapbettpusa"/>
    <w:uiPriority w:val="20"/>
    <w:qFormat/>
    <w:rsid w:val="007E74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61E8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D4F45"/>
    <w:pPr>
      <w:ind w:left="720"/>
      <w:contextualSpacing/>
    </w:pPr>
  </w:style>
  <w:style w:type="character" w:styleId="Kiemels">
    <w:name w:val="Emphasis"/>
    <w:basedOn w:val="Bekezdsalapbettpusa"/>
    <w:uiPriority w:val="20"/>
    <w:qFormat/>
    <w:rsid w:val="007E74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makiado.hu/kiadvanyok/veszprem-varos-epiteszeti-topografia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C74F-FEBF-4897-B599-8A10A74A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509</Words>
  <Characters>3518</Characters>
  <Application>Microsoft Office Word</Application>
  <DocSecurity>4</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Jankovics Norbert</dc:creator>
  <cp:lastModifiedBy>Cseresnyés Márk</cp:lastModifiedBy>
  <cp:revision>2</cp:revision>
  <dcterms:created xsi:type="dcterms:W3CDTF">2023-03-22T11:32:00Z</dcterms:created>
  <dcterms:modified xsi:type="dcterms:W3CDTF">2023-03-22T11:32:00Z</dcterms:modified>
</cp:coreProperties>
</file>